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0CFA9" w14:textId="77777777" w:rsidR="00C97FC9" w:rsidRDefault="00C97FC9" w:rsidP="00C97FC9">
      <w:pPr>
        <w:rPr>
          <w:rFonts w:ascii="Arial" w:hAnsi="Arial" w:cs="Arial"/>
          <w:b/>
          <w:noProof/>
          <w:color w:val="800080"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8E9DF34" wp14:editId="0F24948D">
            <wp:simplePos x="0" y="0"/>
            <wp:positionH relativeFrom="margin">
              <wp:posOffset>2727960</wp:posOffset>
            </wp:positionH>
            <wp:positionV relativeFrom="page">
              <wp:posOffset>419100</wp:posOffset>
            </wp:positionV>
            <wp:extent cx="1614170" cy="335280"/>
            <wp:effectExtent l="0" t="0" r="5080" b="7620"/>
            <wp:wrapThrough wrapText="bothSides">
              <wp:wrapPolygon edited="0">
                <wp:start x="510" y="0"/>
                <wp:lineTo x="0" y="4909"/>
                <wp:lineTo x="0" y="17182"/>
                <wp:lineTo x="510" y="20864"/>
                <wp:lineTo x="4843" y="20864"/>
                <wp:lineTo x="21413" y="18409"/>
                <wp:lineTo x="21413" y="3682"/>
                <wp:lineTo x="4843" y="0"/>
                <wp:lineTo x="51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B932F" w14:textId="77777777" w:rsidR="00C97FC9" w:rsidRDefault="00C97FC9" w:rsidP="00C97FC9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4E1A579A" w14:textId="3C62EA64" w:rsidR="00C97FC9" w:rsidRDefault="00C97FC9" w:rsidP="00C97FC9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Parenting Assessment Plan</w:t>
      </w:r>
    </w:p>
    <w:p w14:paraId="1AA22F57" w14:textId="3A59E937" w:rsidR="00C97FC9" w:rsidRPr="00C97FC9" w:rsidRDefault="00C97FC9" w:rsidP="00C97FC9">
      <w:pPr>
        <w:jc w:val="both"/>
        <w:rPr>
          <w:rFonts w:ascii="Arial" w:hAnsi="Arial" w:cs="Arial"/>
          <w:b/>
          <w:noProof/>
          <w:color w:val="FF0000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This is the plan of the parenting assessment that _____</w:t>
      </w:r>
      <w:r w:rsidR="00252E13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Safura Shaharuddin</w:t>
      </w: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________</w:t>
      </w:r>
      <w:r>
        <w:rPr>
          <w:rFonts w:ascii="Arial" w:hAnsi="Arial" w:cs="Arial"/>
          <w:b/>
          <w:noProof/>
          <w:color w:val="FF0000"/>
          <w:sz w:val="26"/>
          <w:szCs w:val="26"/>
          <w:lang w:eastAsia="en-GB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will do with me, _____________</w:t>
      </w:r>
      <w:r w:rsidR="00252E13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Jasmine Dozie</w:t>
      </w: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________________________, parent of ____________</w:t>
      </w:r>
      <w:r w:rsidR="00252E13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Unborn Baby Dozie</w:t>
      </w: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_________</w:t>
      </w:r>
    </w:p>
    <w:p w14:paraId="649AAC4C" w14:textId="77777777" w:rsidR="00C97FC9" w:rsidRDefault="00C97FC9" w:rsidP="00C97FC9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5F7DBEA0" w14:textId="77777777" w:rsidR="00A0721B" w:rsidRDefault="00C97FC9" w:rsidP="00A0721B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I will be at all the sessions in this plan. </w:t>
      </w:r>
      <w:r w:rsidR="00A0721B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I understand the dates and times of the session written in this document. </w:t>
      </w:r>
    </w:p>
    <w:p w14:paraId="6270837E" w14:textId="25DACF3B" w:rsidR="00A0721B" w:rsidRPr="00A0721B" w:rsidRDefault="00A0721B" w:rsidP="00C97FC9">
      <w:pPr>
        <w:rPr>
          <w:rFonts w:ascii="Arial" w:hAnsi="Arial" w:cs="Arial"/>
          <w:b/>
          <w:noProof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sz w:val="26"/>
          <w:szCs w:val="26"/>
          <w:lang w:eastAsia="en-GB"/>
        </w:rPr>
        <w:t>I will let</w:t>
      </w:r>
      <w:r w:rsidR="00252E13">
        <w:rPr>
          <w:rFonts w:ascii="Arial" w:hAnsi="Arial" w:cs="Arial"/>
          <w:b/>
          <w:noProof/>
          <w:sz w:val="26"/>
          <w:szCs w:val="26"/>
          <w:lang w:eastAsia="en-GB"/>
        </w:rPr>
        <w:t xml:space="preserve"> Safura </w:t>
      </w:r>
      <w:r>
        <w:rPr>
          <w:rFonts w:ascii="Arial" w:hAnsi="Arial" w:cs="Arial"/>
          <w:b/>
          <w:noProof/>
          <w:sz w:val="26"/>
          <w:szCs w:val="26"/>
          <w:lang w:eastAsia="en-GB"/>
        </w:rPr>
        <w:t xml:space="preserve">know if I don’t understand the timetable and if I need help with remembering when the sessions are taking place. </w:t>
      </w:r>
    </w:p>
    <w:p w14:paraId="636BD40C" w14:textId="2DDAC7FB" w:rsidR="00C97FC9" w:rsidRDefault="00C97FC9" w:rsidP="00C97FC9">
      <w:pPr>
        <w:rPr>
          <w:rFonts w:ascii="Arial" w:hAnsi="Arial" w:cs="Arial"/>
          <w:b/>
          <w:noProof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If I am unable to be at a session I will le</w:t>
      </w:r>
      <w:r w:rsidR="00252E13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t Safura </w:t>
      </w:r>
      <w:r>
        <w:rPr>
          <w:rFonts w:ascii="Arial" w:hAnsi="Arial" w:cs="Arial"/>
          <w:b/>
          <w:noProof/>
          <w:sz w:val="26"/>
          <w:szCs w:val="26"/>
          <w:lang w:eastAsia="en-GB"/>
        </w:rPr>
        <w:t xml:space="preserve">know.  I </w:t>
      </w:r>
      <w:r w:rsidR="00252E13">
        <w:rPr>
          <w:rFonts w:ascii="Arial" w:hAnsi="Arial" w:cs="Arial"/>
          <w:b/>
          <w:noProof/>
          <w:sz w:val="26"/>
          <w:szCs w:val="26"/>
          <w:lang w:eastAsia="en-GB"/>
        </w:rPr>
        <w:t xml:space="preserve">will </w:t>
      </w:r>
      <w:r>
        <w:rPr>
          <w:rFonts w:ascii="Arial" w:hAnsi="Arial" w:cs="Arial"/>
          <w:b/>
          <w:noProof/>
          <w:sz w:val="26"/>
          <w:szCs w:val="26"/>
          <w:lang w:eastAsia="en-GB"/>
        </w:rPr>
        <w:t>give a reason about why I am not free</w:t>
      </w:r>
      <w:r w:rsidR="00A0721B">
        <w:rPr>
          <w:rFonts w:ascii="Arial" w:hAnsi="Arial" w:cs="Arial"/>
          <w:b/>
          <w:noProof/>
          <w:sz w:val="26"/>
          <w:szCs w:val="26"/>
          <w:lang w:eastAsia="en-GB"/>
        </w:rPr>
        <w:t xml:space="preserve">, and I understand that missing too many sessions or giving reasons that are not reasonable will mean that there might be delays in the parenting assessment or that it might look like I can’t manage. </w:t>
      </w:r>
    </w:p>
    <w:p w14:paraId="134C8A11" w14:textId="04F6BA32" w:rsidR="00C97FC9" w:rsidRDefault="00A0721B" w:rsidP="00A0721B">
      <w:pPr>
        <w:jc w:val="both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sz w:val="26"/>
          <w:szCs w:val="26"/>
          <w:lang w:eastAsia="en-GB"/>
        </w:rPr>
        <w:t>I agree that I understand this plan.</w:t>
      </w:r>
    </w:p>
    <w:p w14:paraId="52E44B40" w14:textId="77777777" w:rsidR="00C97FC9" w:rsidRDefault="00C97FC9" w:rsidP="00C97FC9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1B27C778" w14:textId="77777777" w:rsidR="00C97FC9" w:rsidRDefault="00C97FC9" w:rsidP="00C97FC9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This is my name:__________________________________________</w:t>
      </w:r>
    </w:p>
    <w:p w14:paraId="601C0BAD" w14:textId="77777777" w:rsidR="00C97FC9" w:rsidRDefault="00C97FC9" w:rsidP="00C97FC9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This is my signature:_______________________________________</w:t>
      </w:r>
    </w:p>
    <w:p w14:paraId="0E3305FC" w14:textId="2FA2B128" w:rsidR="00C97FC9" w:rsidRPr="00C97FC9" w:rsidRDefault="00C97FC9" w:rsidP="00C97FC9">
      <w:pPr>
        <w:rPr>
          <w:rFonts w:ascii="Arial" w:hAnsi="Arial" w:cs="Arial"/>
          <w:b/>
          <w:noProof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This is the number for</w:t>
      </w:r>
      <w:r w:rsidR="00252E13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 xml:space="preserve"> Safura Shaharuddin </w:t>
      </w:r>
      <w:r>
        <w:rPr>
          <w:rFonts w:ascii="Arial" w:hAnsi="Arial" w:cs="Arial"/>
          <w:b/>
          <w:noProof/>
          <w:sz w:val="26"/>
          <w:szCs w:val="26"/>
          <w:lang w:eastAsia="en-GB"/>
        </w:rPr>
        <w:t>to contact me:_______________________</w:t>
      </w:r>
    </w:p>
    <w:p w14:paraId="2EF8D7D2" w14:textId="77777777" w:rsidR="00C97FC9" w:rsidRDefault="00C97FC9" w:rsidP="00C97FC9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1B7C6351" w14:textId="1CA4DBF0" w:rsidR="00C97FC9" w:rsidRDefault="00C97FC9" w:rsidP="00C97FC9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This is the social worker’s name:____</w:t>
      </w:r>
      <w:r w:rsidR="00252E13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Safura Shaharuddin</w:t>
      </w: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___</w:t>
      </w:r>
    </w:p>
    <w:p w14:paraId="0DFACD9B" w14:textId="77777777" w:rsidR="00C97FC9" w:rsidRDefault="00C97FC9" w:rsidP="00C97FC9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This is the social worker’s signature:__________________________</w:t>
      </w:r>
    </w:p>
    <w:p w14:paraId="7B2BB5F7" w14:textId="04B2C90A" w:rsidR="00C97FC9" w:rsidRDefault="00C97FC9" w:rsidP="00C97FC9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This is the social worker’s number for me to contact:__________________</w:t>
      </w:r>
    </w:p>
    <w:p w14:paraId="69AE691B" w14:textId="77777777" w:rsidR="00C97FC9" w:rsidRDefault="00C97FC9" w:rsidP="00C97FC9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63031AAE" w14:textId="77777777" w:rsidR="00C97FC9" w:rsidRDefault="00C97FC9" w:rsidP="00C97FC9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We signed this document on this date:________________________</w:t>
      </w:r>
    </w:p>
    <w:p w14:paraId="0923784E" w14:textId="77777777" w:rsidR="00C97FC9" w:rsidRDefault="00C97FC9" w:rsidP="00C97FC9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t>We will review this document on this date:_____________________</w:t>
      </w:r>
    </w:p>
    <w:p w14:paraId="30CAFBD0" w14:textId="77777777" w:rsidR="00C97FC9" w:rsidRDefault="00C97FC9" w:rsidP="00C97FC9">
      <w:pPr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</w:p>
    <w:p w14:paraId="4187F02C" w14:textId="77777777" w:rsidR="005B64C6" w:rsidRDefault="005B64C6" w:rsidP="005B64C6">
      <w:pPr>
        <w:jc w:val="center"/>
        <w:rPr>
          <w:rFonts w:ascii="Arial" w:hAnsi="Arial" w:cs="Arial"/>
          <w:b/>
          <w:noProof/>
          <w:color w:val="FF0000"/>
          <w:sz w:val="26"/>
          <w:szCs w:val="26"/>
          <w:lang w:eastAsia="en-GB"/>
        </w:rPr>
      </w:pPr>
    </w:p>
    <w:p w14:paraId="33BFEF65" w14:textId="77777777" w:rsidR="005B64C6" w:rsidRDefault="005B64C6" w:rsidP="005B64C6">
      <w:pPr>
        <w:jc w:val="center"/>
        <w:rPr>
          <w:rFonts w:ascii="Arial" w:hAnsi="Arial" w:cs="Arial"/>
          <w:b/>
          <w:noProof/>
          <w:color w:val="FF0000"/>
          <w:sz w:val="26"/>
          <w:szCs w:val="26"/>
          <w:lang w:eastAsia="en-GB"/>
        </w:rPr>
      </w:pPr>
    </w:p>
    <w:p w14:paraId="77562655" w14:textId="77777777" w:rsidR="005B64C6" w:rsidRDefault="005B64C6" w:rsidP="005B64C6">
      <w:pPr>
        <w:jc w:val="center"/>
        <w:rPr>
          <w:b/>
        </w:rPr>
      </w:pPr>
    </w:p>
    <w:p w14:paraId="6B210245" w14:textId="77777777" w:rsidR="005B64C6" w:rsidRDefault="005B64C6" w:rsidP="005B64C6">
      <w:pPr>
        <w:jc w:val="center"/>
        <w:rPr>
          <w:b/>
        </w:rPr>
      </w:pPr>
    </w:p>
    <w:p w14:paraId="632DF265" w14:textId="77777777" w:rsidR="005B64C6" w:rsidRDefault="005B64C6" w:rsidP="005B64C6">
      <w:pPr>
        <w:jc w:val="center"/>
        <w:rPr>
          <w:b/>
        </w:rPr>
      </w:pPr>
    </w:p>
    <w:p w14:paraId="512CF372" w14:textId="659F6C45" w:rsidR="005B64C6" w:rsidRPr="005B64C6" w:rsidRDefault="00A0721B" w:rsidP="005B64C6">
      <w:pPr>
        <w:jc w:val="center"/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</w:pPr>
      <w:r w:rsidRPr="005B64C6">
        <w:rPr>
          <w:rFonts w:ascii="Arial" w:hAnsi="Arial" w:cs="Arial"/>
          <w:b/>
          <w:noProof/>
          <w:color w:val="000000" w:themeColor="text1"/>
          <w:sz w:val="26"/>
          <w:szCs w:val="26"/>
          <w:lang w:eastAsia="en-GB"/>
        </w:rPr>
        <w:lastRenderedPageBreak/>
        <w:t>The Assessment Plan:</w:t>
      </w:r>
    </w:p>
    <w:p w14:paraId="203620DF" w14:textId="77777777" w:rsidR="005B64C6" w:rsidRDefault="005B64C6" w:rsidP="005B64C6">
      <w:pPr>
        <w:jc w:val="center"/>
        <w:rPr>
          <w:rFonts w:ascii="Arial" w:hAnsi="Arial" w:cs="Arial"/>
          <w:b/>
          <w:noProof/>
          <w:color w:val="FF0000"/>
          <w:sz w:val="26"/>
          <w:szCs w:val="26"/>
          <w:lang w:eastAsia="en-GB"/>
        </w:rPr>
      </w:pPr>
    </w:p>
    <w:p w14:paraId="736F937B" w14:textId="1A79C58E" w:rsidR="00E5518D" w:rsidRDefault="00011E4B" w:rsidP="00E5518D">
      <w:pPr>
        <w:jc w:val="center"/>
        <w:rPr>
          <w:b/>
        </w:rPr>
      </w:pPr>
      <w:r>
        <w:rPr>
          <w:b/>
        </w:rPr>
        <w:t>This is the plan of what we will talk about in each session.</w:t>
      </w:r>
    </w:p>
    <w:p w14:paraId="4ACD7915" w14:textId="4C9C9EF1" w:rsidR="00A0721B" w:rsidRPr="001A6823" w:rsidRDefault="00BD668A" w:rsidP="00E5518D">
      <w:pPr>
        <w:jc w:val="center"/>
        <w:rPr>
          <w:b/>
        </w:rPr>
      </w:pPr>
      <w:r>
        <w:rPr>
          <w:b/>
        </w:rPr>
        <w:t xml:space="preserve">We might talk about other topics too, if in our conversations </w:t>
      </w:r>
      <w:r w:rsidR="00E5518D">
        <w:rPr>
          <w:b/>
        </w:rPr>
        <w:t>it takes us to an area that is important to know about who you are, how you parent, what your children need, and what support you need.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933"/>
      </w:tblGrid>
      <w:tr w:rsidR="00A0721B" w14:paraId="1C57743C" w14:textId="77777777" w:rsidTr="00C72786">
        <w:tc>
          <w:tcPr>
            <w:tcW w:w="5240" w:type="dxa"/>
          </w:tcPr>
          <w:p w14:paraId="47AB070D" w14:textId="77777777" w:rsidR="00A0721B" w:rsidRPr="005D345F" w:rsidRDefault="00A0721B" w:rsidP="00C72786">
            <w:pPr>
              <w:rPr>
                <w:b/>
              </w:rPr>
            </w:pPr>
            <w:r w:rsidRPr="005D345F">
              <w:rPr>
                <w:b/>
              </w:rPr>
              <w:t>Planned Sessions</w:t>
            </w:r>
          </w:p>
        </w:tc>
        <w:tc>
          <w:tcPr>
            <w:tcW w:w="1843" w:type="dxa"/>
          </w:tcPr>
          <w:p w14:paraId="073A5132" w14:textId="77777777" w:rsidR="00A0721B" w:rsidRPr="005D345F" w:rsidRDefault="00A0721B" w:rsidP="00C72786">
            <w:pPr>
              <w:rPr>
                <w:b/>
              </w:rPr>
            </w:pPr>
            <w:r w:rsidRPr="005D345F">
              <w:rPr>
                <w:b/>
              </w:rPr>
              <w:t>Date and Time</w:t>
            </w:r>
          </w:p>
        </w:tc>
        <w:tc>
          <w:tcPr>
            <w:tcW w:w="1933" w:type="dxa"/>
          </w:tcPr>
          <w:p w14:paraId="6349ABFA" w14:textId="77777777" w:rsidR="00A0721B" w:rsidRPr="005D345F" w:rsidRDefault="00A0721B" w:rsidP="00C72786">
            <w:pPr>
              <w:rPr>
                <w:b/>
              </w:rPr>
            </w:pPr>
            <w:r w:rsidRPr="005D345F">
              <w:rPr>
                <w:b/>
              </w:rPr>
              <w:t>Location</w:t>
            </w:r>
          </w:p>
        </w:tc>
      </w:tr>
      <w:tr w:rsidR="00A0721B" w14:paraId="2796C82E" w14:textId="77777777" w:rsidTr="00C72786">
        <w:tc>
          <w:tcPr>
            <w:tcW w:w="5240" w:type="dxa"/>
          </w:tcPr>
          <w:p w14:paraId="3FA48AC4" w14:textId="77777777" w:rsidR="00011E4B" w:rsidRDefault="00A0721B" w:rsidP="00C72786">
            <w:r w:rsidRPr="00441D56">
              <w:rPr>
                <w:b/>
              </w:rPr>
              <w:t>Session 1:</w:t>
            </w:r>
            <w:r>
              <w:t xml:space="preserve"> </w:t>
            </w:r>
          </w:p>
          <w:p w14:paraId="587F85CB" w14:textId="271E9262" w:rsidR="00AB2119" w:rsidRDefault="00AB2119" w:rsidP="00C72786">
            <w:r>
              <w:t xml:space="preserve">We will talk about the assessment agreement. </w:t>
            </w:r>
          </w:p>
          <w:p w14:paraId="3ECA9B42" w14:textId="060B1CC5" w:rsidR="00AB2119" w:rsidRDefault="00AB2119" w:rsidP="00C72786">
            <w:r>
              <w:t xml:space="preserve">We will talk about: </w:t>
            </w:r>
          </w:p>
          <w:p w14:paraId="6212D02D" w14:textId="477A87B3" w:rsidR="00A0721B" w:rsidRDefault="00A90E31" w:rsidP="00C72786">
            <w:r w:rsidRPr="00252E13">
              <w:t xml:space="preserve">your </w:t>
            </w:r>
            <w:r w:rsidR="00751E81" w:rsidRPr="00252E13">
              <w:t xml:space="preserve">extended family, </w:t>
            </w:r>
            <w:r w:rsidR="00C9520C" w:rsidRPr="00252E13">
              <w:t>write</w:t>
            </w:r>
            <w:r w:rsidR="00751E81" w:rsidRPr="00252E13">
              <w:t xml:space="preserve"> a family tree together, and we will talk about your friends and the support you </w:t>
            </w:r>
            <w:r w:rsidR="00252E13">
              <w:t>have.</w:t>
            </w:r>
          </w:p>
        </w:tc>
        <w:tc>
          <w:tcPr>
            <w:tcW w:w="1843" w:type="dxa"/>
          </w:tcPr>
          <w:p w14:paraId="06C938E6" w14:textId="77777777" w:rsidR="00A0721B" w:rsidRDefault="00A0721B" w:rsidP="00C72786"/>
        </w:tc>
        <w:tc>
          <w:tcPr>
            <w:tcW w:w="1933" w:type="dxa"/>
          </w:tcPr>
          <w:p w14:paraId="70988E44" w14:textId="77777777" w:rsidR="00A0721B" w:rsidRDefault="00A0721B" w:rsidP="00C72786"/>
        </w:tc>
      </w:tr>
      <w:tr w:rsidR="00A0721B" w14:paraId="1E225774" w14:textId="77777777" w:rsidTr="00C72786">
        <w:tc>
          <w:tcPr>
            <w:tcW w:w="5240" w:type="dxa"/>
          </w:tcPr>
          <w:p w14:paraId="441A3D1F" w14:textId="77777777" w:rsidR="00A90A43" w:rsidRDefault="00A0721B" w:rsidP="00C72786">
            <w:pPr>
              <w:rPr>
                <w:b/>
              </w:rPr>
            </w:pPr>
            <w:r w:rsidRPr="00441D56">
              <w:rPr>
                <w:b/>
              </w:rPr>
              <w:t>Session 2:</w:t>
            </w:r>
            <w:r>
              <w:rPr>
                <w:b/>
              </w:rPr>
              <w:t xml:space="preserve"> </w:t>
            </w:r>
          </w:p>
          <w:p w14:paraId="4336AEC0" w14:textId="4407FF44" w:rsidR="003D0785" w:rsidRDefault="003D0785" w:rsidP="00C72786">
            <w:pPr>
              <w:rPr>
                <w:bCs/>
              </w:rPr>
            </w:pPr>
            <w:r>
              <w:rPr>
                <w:bCs/>
              </w:rPr>
              <w:t>We will talk about:</w:t>
            </w:r>
          </w:p>
          <w:p w14:paraId="6F94E16B" w14:textId="691B676A" w:rsidR="003D0785" w:rsidRPr="00252E13" w:rsidRDefault="00AB7327" w:rsidP="00C72786">
            <w:pPr>
              <w:rPr>
                <w:bCs/>
              </w:rPr>
            </w:pPr>
            <w:r w:rsidRPr="00252E13">
              <w:rPr>
                <w:bCs/>
              </w:rPr>
              <w:t>your childhood, your identity, your culture, exploring what makes you ‘you’, and your experiences in life</w:t>
            </w:r>
            <w:r w:rsidR="00DB3CE0" w:rsidRPr="00252E13">
              <w:rPr>
                <w:bCs/>
              </w:rPr>
              <w:t>, and how you make links to this in your parenting of your children</w:t>
            </w:r>
          </w:p>
          <w:p w14:paraId="5E8A61C1" w14:textId="566E7AFF" w:rsidR="00A0721B" w:rsidRPr="00441D56" w:rsidRDefault="00A0721B" w:rsidP="00C72786">
            <w:pPr>
              <w:rPr>
                <w:b/>
              </w:rPr>
            </w:pPr>
          </w:p>
        </w:tc>
        <w:tc>
          <w:tcPr>
            <w:tcW w:w="1843" w:type="dxa"/>
          </w:tcPr>
          <w:p w14:paraId="7DD5092B" w14:textId="77777777" w:rsidR="00A0721B" w:rsidRDefault="00A0721B" w:rsidP="00C72786"/>
        </w:tc>
        <w:tc>
          <w:tcPr>
            <w:tcW w:w="1933" w:type="dxa"/>
          </w:tcPr>
          <w:p w14:paraId="70CDB193" w14:textId="77777777" w:rsidR="00A0721B" w:rsidRDefault="00A0721B" w:rsidP="00C72786"/>
        </w:tc>
      </w:tr>
      <w:tr w:rsidR="00A0721B" w14:paraId="72720676" w14:textId="77777777" w:rsidTr="00C72786">
        <w:tc>
          <w:tcPr>
            <w:tcW w:w="5240" w:type="dxa"/>
          </w:tcPr>
          <w:p w14:paraId="069BF450" w14:textId="77777777" w:rsidR="00AB7327" w:rsidRDefault="00A0721B" w:rsidP="00C72786">
            <w:pPr>
              <w:rPr>
                <w:b/>
              </w:rPr>
            </w:pPr>
            <w:r w:rsidRPr="007B2A3C">
              <w:rPr>
                <w:b/>
              </w:rPr>
              <w:t>Session 3</w:t>
            </w:r>
            <w:r>
              <w:rPr>
                <w:b/>
              </w:rPr>
              <w:t>:</w:t>
            </w:r>
          </w:p>
          <w:p w14:paraId="67AA04E0" w14:textId="77777777" w:rsidR="00AB7327" w:rsidRPr="00F21E75" w:rsidRDefault="00AB7327" w:rsidP="00C72786">
            <w:pPr>
              <w:rPr>
                <w:bCs/>
              </w:rPr>
            </w:pPr>
            <w:r w:rsidRPr="00F21E75">
              <w:rPr>
                <w:bCs/>
              </w:rPr>
              <w:t>We will talk about:</w:t>
            </w:r>
          </w:p>
          <w:p w14:paraId="7017E445" w14:textId="63D70D50" w:rsidR="00741D73" w:rsidRPr="00252E13" w:rsidRDefault="00741D73" w:rsidP="00AB7327">
            <w:pPr>
              <w:rPr>
                <w:bCs/>
              </w:rPr>
            </w:pPr>
            <w:r w:rsidRPr="00252E13">
              <w:rPr>
                <w:bCs/>
              </w:rPr>
              <w:t>your mental and physical health, and we will talk about your relationships</w:t>
            </w:r>
            <w:r w:rsidR="00EF07C8" w:rsidRPr="00252E13">
              <w:rPr>
                <w:bCs/>
              </w:rPr>
              <w:t xml:space="preserve"> both the history of your relationships and your current </w:t>
            </w:r>
            <w:r w:rsidR="00C9520C" w:rsidRPr="00252E13">
              <w:rPr>
                <w:bCs/>
              </w:rPr>
              <w:t>ones</w:t>
            </w:r>
            <w:r w:rsidR="00DB3CE0" w:rsidRPr="00252E13">
              <w:rPr>
                <w:bCs/>
              </w:rPr>
              <w:t xml:space="preserve">, and what this means </w:t>
            </w:r>
            <w:r w:rsidR="0040487C" w:rsidRPr="00252E13">
              <w:rPr>
                <w:bCs/>
              </w:rPr>
              <w:t>for your child and how they experience this</w:t>
            </w:r>
          </w:p>
          <w:p w14:paraId="2681CB25" w14:textId="1869D6B1" w:rsidR="00A0721B" w:rsidRPr="007B2A3C" w:rsidRDefault="00A0721B" w:rsidP="00C72786">
            <w:pPr>
              <w:rPr>
                <w:b/>
              </w:rPr>
            </w:pPr>
          </w:p>
        </w:tc>
        <w:tc>
          <w:tcPr>
            <w:tcW w:w="1843" w:type="dxa"/>
          </w:tcPr>
          <w:p w14:paraId="5C5B014A" w14:textId="77777777" w:rsidR="00A0721B" w:rsidRDefault="00A0721B" w:rsidP="00C72786"/>
        </w:tc>
        <w:tc>
          <w:tcPr>
            <w:tcW w:w="1933" w:type="dxa"/>
          </w:tcPr>
          <w:p w14:paraId="2A4D4C3A" w14:textId="77777777" w:rsidR="00A0721B" w:rsidRDefault="00A0721B" w:rsidP="00C72786"/>
        </w:tc>
      </w:tr>
      <w:tr w:rsidR="00A0721B" w14:paraId="5F07F509" w14:textId="77777777" w:rsidTr="00C72786">
        <w:tc>
          <w:tcPr>
            <w:tcW w:w="5240" w:type="dxa"/>
          </w:tcPr>
          <w:p w14:paraId="42D4E084" w14:textId="77777777" w:rsidR="00EF07C8" w:rsidRDefault="00A0721B" w:rsidP="00C72786">
            <w:pPr>
              <w:rPr>
                <w:b/>
              </w:rPr>
            </w:pPr>
            <w:r>
              <w:rPr>
                <w:b/>
              </w:rPr>
              <w:t xml:space="preserve">Session 4: </w:t>
            </w:r>
          </w:p>
          <w:p w14:paraId="185DB211" w14:textId="1842EBDC" w:rsidR="00EF07C8" w:rsidRPr="00F21E75" w:rsidRDefault="00EF07C8" w:rsidP="00C72786">
            <w:pPr>
              <w:rPr>
                <w:bCs/>
              </w:rPr>
            </w:pPr>
            <w:r w:rsidRPr="00F21E75">
              <w:rPr>
                <w:bCs/>
              </w:rPr>
              <w:t>We will talk about</w:t>
            </w:r>
            <w:r w:rsidR="00252E13">
              <w:rPr>
                <w:bCs/>
              </w:rPr>
              <w:t>:</w:t>
            </w:r>
          </w:p>
          <w:p w14:paraId="1B6EE251" w14:textId="048909A0" w:rsidR="00A0721B" w:rsidRPr="0040487C" w:rsidRDefault="00252E13" w:rsidP="00C72786">
            <w:pPr>
              <w:rPr>
                <w:bCs/>
                <w:color w:val="FF0000"/>
              </w:rPr>
            </w:pPr>
            <w:r w:rsidRPr="00252E13">
              <w:rPr>
                <w:bCs/>
              </w:rPr>
              <w:t xml:space="preserve">Your </w:t>
            </w:r>
            <w:r w:rsidR="00EF07C8" w:rsidRPr="00252E13">
              <w:rPr>
                <w:bCs/>
              </w:rPr>
              <w:t xml:space="preserve">education, your work history, how you manage your </w:t>
            </w:r>
            <w:r w:rsidR="00DB3CE0" w:rsidRPr="00252E13">
              <w:rPr>
                <w:bCs/>
              </w:rPr>
              <w:t xml:space="preserve">money, </w:t>
            </w:r>
            <w:r w:rsidR="0040487C" w:rsidRPr="00252E13">
              <w:rPr>
                <w:bCs/>
              </w:rPr>
              <w:t>how you manage your home, and how your child experience</w:t>
            </w:r>
            <w:r w:rsidRPr="00252E13">
              <w:rPr>
                <w:bCs/>
              </w:rPr>
              <w:t xml:space="preserve">s </w:t>
            </w:r>
            <w:r w:rsidR="0040487C" w:rsidRPr="00252E13">
              <w:rPr>
                <w:bCs/>
              </w:rPr>
              <w:t>this</w:t>
            </w:r>
          </w:p>
        </w:tc>
        <w:tc>
          <w:tcPr>
            <w:tcW w:w="1843" w:type="dxa"/>
          </w:tcPr>
          <w:p w14:paraId="07ED043D" w14:textId="77777777" w:rsidR="00A0721B" w:rsidRDefault="00A0721B" w:rsidP="00C72786"/>
        </w:tc>
        <w:tc>
          <w:tcPr>
            <w:tcW w:w="1933" w:type="dxa"/>
          </w:tcPr>
          <w:p w14:paraId="2AC83E3A" w14:textId="77777777" w:rsidR="00A0721B" w:rsidRDefault="00A0721B" w:rsidP="00C72786"/>
        </w:tc>
      </w:tr>
      <w:tr w:rsidR="00A0721B" w14:paraId="3C9EE6A8" w14:textId="77777777" w:rsidTr="00C72786">
        <w:tc>
          <w:tcPr>
            <w:tcW w:w="5240" w:type="dxa"/>
          </w:tcPr>
          <w:p w14:paraId="42C48588" w14:textId="6AE9F96E" w:rsidR="00C64E44" w:rsidRDefault="00A0721B" w:rsidP="00C72786">
            <w:pPr>
              <w:rPr>
                <w:b/>
              </w:rPr>
            </w:pPr>
            <w:r w:rsidRPr="003155E3">
              <w:rPr>
                <w:b/>
              </w:rPr>
              <w:t xml:space="preserve">Session </w:t>
            </w:r>
            <w:r w:rsidR="00BA682E">
              <w:rPr>
                <w:b/>
              </w:rPr>
              <w:t>5</w:t>
            </w:r>
            <w:r>
              <w:rPr>
                <w:b/>
              </w:rPr>
              <w:t xml:space="preserve">: </w:t>
            </w:r>
          </w:p>
          <w:p w14:paraId="63D0EAC0" w14:textId="11F2D1EC" w:rsidR="00BA682E" w:rsidRPr="00F21E75" w:rsidRDefault="00BA682E" w:rsidP="00C72786">
            <w:pPr>
              <w:rPr>
                <w:bCs/>
              </w:rPr>
            </w:pPr>
            <w:r w:rsidRPr="00F21E75">
              <w:rPr>
                <w:bCs/>
              </w:rPr>
              <w:t>We will talk about</w:t>
            </w:r>
          </w:p>
          <w:p w14:paraId="23A1DC86" w14:textId="08382000" w:rsidR="00BA682E" w:rsidRPr="00252E13" w:rsidRDefault="00BA682E" w:rsidP="00C72786">
            <w:pPr>
              <w:rPr>
                <w:bCs/>
              </w:rPr>
            </w:pPr>
            <w:r w:rsidRPr="00252E13">
              <w:rPr>
                <w:bCs/>
              </w:rPr>
              <w:t xml:space="preserve">What </w:t>
            </w:r>
            <w:r w:rsidR="00D23BC2" w:rsidRPr="00252E13">
              <w:rPr>
                <w:bCs/>
              </w:rPr>
              <w:t>social workers are worried about with your parenting, your understanding of those worries, and how you can change a</w:t>
            </w:r>
            <w:r w:rsidR="009E01B0" w:rsidRPr="00252E13">
              <w:rPr>
                <w:bCs/>
              </w:rPr>
              <w:t>nd what support you will need to do that</w:t>
            </w:r>
          </w:p>
          <w:p w14:paraId="4F503C6D" w14:textId="65273503" w:rsidR="00A0721B" w:rsidRPr="003155E3" w:rsidRDefault="00A0721B" w:rsidP="00C72786">
            <w:pPr>
              <w:rPr>
                <w:b/>
              </w:rPr>
            </w:pPr>
          </w:p>
        </w:tc>
        <w:tc>
          <w:tcPr>
            <w:tcW w:w="1843" w:type="dxa"/>
          </w:tcPr>
          <w:p w14:paraId="542AF97D" w14:textId="77777777" w:rsidR="00A0721B" w:rsidRDefault="00A0721B" w:rsidP="00C72786"/>
        </w:tc>
        <w:tc>
          <w:tcPr>
            <w:tcW w:w="1933" w:type="dxa"/>
          </w:tcPr>
          <w:p w14:paraId="0FB20CBA" w14:textId="77777777" w:rsidR="00A0721B" w:rsidRDefault="00A0721B" w:rsidP="00C72786"/>
        </w:tc>
      </w:tr>
      <w:tr w:rsidR="00A0721B" w14:paraId="7B6D7D6F" w14:textId="77777777" w:rsidTr="00C72786">
        <w:tc>
          <w:tcPr>
            <w:tcW w:w="5240" w:type="dxa"/>
          </w:tcPr>
          <w:p w14:paraId="2E582C7B" w14:textId="77777777" w:rsidR="00C22733" w:rsidRDefault="00A0721B" w:rsidP="00C72786">
            <w:pPr>
              <w:rPr>
                <w:b/>
              </w:rPr>
            </w:pPr>
            <w:r w:rsidRPr="004405FC">
              <w:rPr>
                <w:b/>
              </w:rPr>
              <w:t>Session 6</w:t>
            </w:r>
            <w:r>
              <w:rPr>
                <w:b/>
              </w:rPr>
              <w:t xml:space="preserve">: </w:t>
            </w:r>
          </w:p>
          <w:p w14:paraId="3002B85E" w14:textId="64266FB8" w:rsidR="00A0721B" w:rsidRPr="00703C9B" w:rsidRDefault="00664358" w:rsidP="00C72786">
            <w:pPr>
              <w:rPr>
                <w:bCs/>
                <w:color w:val="FF0000"/>
              </w:rPr>
            </w:pPr>
            <w:r w:rsidRPr="00252E13">
              <w:rPr>
                <w:bCs/>
              </w:rPr>
              <w:t xml:space="preserve">We will talk about the </w:t>
            </w:r>
            <w:r w:rsidR="00252E13" w:rsidRPr="00252E13">
              <w:rPr>
                <w:bCs/>
              </w:rPr>
              <w:t xml:space="preserve">hypothetical </w:t>
            </w:r>
            <w:r w:rsidRPr="00252E13">
              <w:rPr>
                <w:bCs/>
              </w:rPr>
              <w:t xml:space="preserve">experiences your child </w:t>
            </w:r>
            <w:proofErr w:type="gramStart"/>
            <w:r w:rsidRPr="00252E13">
              <w:rPr>
                <w:bCs/>
              </w:rPr>
              <w:t>have</w:t>
            </w:r>
            <w:proofErr w:type="gramEnd"/>
            <w:r w:rsidRPr="00252E13">
              <w:rPr>
                <w:bCs/>
              </w:rPr>
              <w:t xml:space="preserve"> at home with you, their routine, the boundaries you put in place, </w:t>
            </w:r>
            <w:r w:rsidR="00703C9B" w:rsidRPr="00252E13">
              <w:rPr>
                <w:bCs/>
              </w:rPr>
              <w:t>how you parent them</w:t>
            </w:r>
            <w:r w:rsidR="00252E13" w:rsidRPr="00252E13">
              <w:rPr>
                <w:bCs/>
              </w:rPr>
              <w:t>, we will talk about preparing for their birth</w:t>
            </w:r>
          </w:p>
        </w:tc>
        <w:tc>
          <w:tcPr>
            <w:tcW w:w="1843" w:type="dxa"/>
          </w:tcPr>
          <w:p w14:paraId="7367A9F0" w14:textId="77777777" w:rsidR="00A0721B" w:rsidRDefault="00A0721B" w:rsidP="00C72786"/>
        </w:tc>
        <w:tc>
          <w:tcPr>
            <w:tcW w:w="1933" w:type="dxa"/>
          </w:tcPr>
          <w:p w14:paraId="6AEF5A70" w14:textId="77777777" w:rsidR="00A0721B" w:rsidRDefault="00A0721B" w:rsidP="00C72786"/>
        </w:tc>
      </w:tr>
      <w:tr w:rsidR="00A0721B" w14:paraId="7296B37A" w14:textId="77777777" w:rsidTr="00C72786">
        <w:tc>
          <w:tcPr>
            <w:tcW w:w="5240" w:type="dxa"/>
          </w:tcPr>
          <w:p w14:paraId="43677D25" w14:textId="77777777" w:rsidR="00703C9B" w:rsidRDefault="00A0721B" w:rsidP="00C72786">
            <w:r w:rsidRPr="00F66C0F">
              <w:rPr>
                <w:b/>
              </w:rPr>
              <w:t>Session 7:</w:t>
            </w:r>
            <w:r>
              <w:t xml:space="preserve"> </w:t>
            </w:r>
          </w:p>
          <w:p w14:paraId="24842D38" w14:textId="7CD5E0B6" w:rsidR="00EB7CE4" w:rsidRPr="00252E13" w:rsidRDefault="00EB7CE4" w:rsidP="00C72786">
            <w:pPr>
              <w:rPr>
                <w:bCs/>
              </w:rPr>
            </w:pPr>
            <w:r w:rsidRPr="00252E13">
              <w:rPr>
                <w:bCs/>
              </w:rPr>
              <w:t>We will talk about how you see your child/ren and how you see yourself as their parent</w:t>
            </w:r>
          </w:p>
          <w:p w14:paraId="32720A2E" w14:textId="341A9A42" w:rsidR="00A0721B" w:rsidRDefault="00A0721B" w:rsidP="00C72786"/>
        </w:tc>
        <w:tc>
          <w:tcPr>
            <w:tcW w:w="1843" w:type="dxa"/>
          </w:tcPr>
          <w:p w14:paraId="5BFD4E1E" w14:textId="77777777" w:rsidR="00A0721B" w:rsidRDefault="00A0721B" w:rsidP="00C72786"/>
        </w:tc>
        <w:tc>
          <w:tcPr>
            <w:tcW w:w="1933" w:type="dxa"/>
          </w:tcPr>
          <w:p w14:paraId="1FAAB2B6" w14:textId="77777777" w:rsidR="00A0721B" w:rsidRDefault="00A0721B" w:rsidP="00C72786"/>
        </w:tc>
      </w:tr>
      <w:tr w:rsidR="00A0721B" w14:paraId="21E133CD" w14:textId="77777777" w:rsidTr="00C72786">
        <w:tc>
          <w:tcPr>
            <w:tcW w:w="5240" w:type="dxa"/>
          </w:tcPr>
          <w:p w14:paraId="63C6EE7C" w14:textId="77777777" w:rsidR="00A0721B" w:rsidRPr="00252E13" w:rsidRDefault="00A0721B" w:rsidP="00C72786">
            <w:pPr>
              <w:rPr>
                <w:b/>
                <w:bCs/>
              </w:rPr>
            </w:pPr>
            <w:r w:rsidRPr="00252E13">
              <w:rPr>
                <w:b/>
                <w:bCs/>
              </w:rPr>
              <w:t xml:space="preserve">Session 8: </w:t>
            </w:r>
          </w:p>
          <w:p w14:paraId="1A70347A" w14:textId="5130EFCF" w:rsidR="00EB7CE4" w:rsidRPr="00EB7CE4" w:rsidRDefault="00252E13" w:rsidP="00C72786">
            <w:pPr>
              <w:rPr>
                <w:color w:val="FF0000"/>
              </w:rPr>
            </w:pPr>
            <w:r w:rsidRPr="00252E13">
              <w:t>We will talk about domestic abuse and the impact of this on your child/parenting capacity</w:t>
            </w:r>
          </w:p>
        </w:tc>
        <w:tc>
          <w:tcPr>
            <w:tcW w:w="1843" w:type="dxa"/>
          </w:tcPr>
          <w:p w14:paraId="5D99E830" w14:textId="77777777" w:rsidR="00A0721B" w:rsidRDefault="00A0721B" w:rsidP="00C72786"/>
        </w:tc>
        <w:tc>
          <w:tcPr>
            <w:tcW w:w="1933" w:type="dxa"/>
          </w:tcPr>
          <w:p w14:paraId="746D584B" w14:textId="77777777" w:rsidR="00A0721B" w:rsidRDefault="00A0721B" w:rsidP="00C72786"/>
        </w:tc>
      </w:tr>
      <w:tr w:rsidR="00A0721B" w14:paraId="76D5571E" w14:textId="77777777" w:rsidTr="00C72786">
        <w:tc>
          <w:tcPr>
            <w:tcW w:w="5240" w:type="dxa"/>
          </w:tcPr>
          <w:p w14:paraId="12F76B03" w14:textId="77777777" w:rsidR="00A0721B" w:rsidRDefault="00A0721B" w:rsidP="00C72786">
            <w:r w:rsidRPr="00F577B5">
              <w:rPr>
                <w:b/>
              </w:rPr>
              <w:lastRenderedPageBreak/>
              <w:t>Feedback Session:</w:t>
            </w:r>
            <w:r>
              <w:t xml:space="preserve"> </w:t>
            </w:r>
          </w:p>
          <w:p w14:paraId="1B609F48" w14:textId="77777777" w:rsidR="00E5518D" w:rsidRDefault="00E5518D" w:rsidP="00C72786">
            <w:r>
              <w:t>We will talk about what</w:t>
            </w:r>
            <w:r w:rsidR="00AB2119">
              <w:t xml:space="preserve"> I will be saying in the report I will write about you. </w:t>
            </w:r>
          </w:p>
          <w:p w14:paraId="731BFBE5" w14:textId="7BB7976E" w:rsidR="00BA07A2" w:rsidRDefault="00BA07A2" w:rsidP="00C72786">
            <w:r>
              <w:t xml:space="preserve">I </w:t>
            </w:r>
            <w:r w:rsidR="004475D6">
              <w:t xml:space="preserve">will give you a copy of the report for you to keep and show your solicitor. </w:t>
            </w:r>
            <w:r>
              <w:t xml:space="preserve"> </w:t>
            </w:r>
          </w:p>
        </w:tc>
        <w:tc>
          <w:tcPr>
            <w:tcW w:w="1843" w:type="dxa"/>
          </w:tcPr>
          <w:p w14:paraId="139B6FFD" w14:textId="77777777" w:rsidR="00A0721B" w:rsidRDefault="00A0721B" w:rsidP="00C72786"/>
        </w:tc>
        <w:tc>
          <w:tcPr>
            <w:tcW w:w="1933" w:type="dxa"/>
          </w:tcPr>
          <w:p w14:paraId="4D23F0AF" w14:textId="77777777" w:rsidR="00A0721B" w:rsidRDefault="00A0721B" w:rsidP="00C72786"/>
        </w:tc>
      </w:tr>
    </w:tbl>
    <w:p w14:paraId="25B68E0C" w14:textId="26708DDC" w:rsidR="00C97FC9" w:rsidRPr="00F21E75" w:rsidRDefault="00C97FC9" w:rsidP="00F21E75">
      <w:pPr>
        <w:rPr>
          <w:rFonts w:ascii="Arial" w:hAnsi="Arial" w:cs="Arial"/>
          <w:b/>
          <w:noProof/>
          <w:color w:val="FF0000"/>
          <w:sz w:val="26"/>
          <w:szCs w:val="26"/>
          <w:lang w:eastAsia="en-GB"/>
        </w:rPr>
      </w:pPr>
    </w:p>
    <w:sectPr w:rsidR="00C97FC9" w:rsidRPr="00F21E75" w:rsidSect="00AA2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01553" w14:textId="77777777" w:rsidR="00AA2AD4" w:rsidRDefault="00AA2AD4">
      <w:pPr>
        <w:spacing w:after="0" w:line="240" w:lineRule="auto"/>
      </w:pPr>
      <w:r>
        <w:separator/>
      </w:r>
    </w:p>
  </w:endnote>
  <w:endnote w:type="continuationSeparator" w:id="0">
    <w:p w14:paraId="09CD9738" w14:textId="77777777" w:rsidR="00AA2AD4" w:rsidRDefault="00AA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3EE" w14:textId="77777777" w:rsidR="004475D6" w:rsidRDefault="004475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918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3EF742" w14:textId="77777777" w:rsidR="004475D6" w:rsidRDefault="004475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A0A10D" w14:textId="77777777" w:rsidR="004475D6" w:rsidRDefault="004475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173E" w14:textId="77777777" w:rsidR="004475D6" w:rsidRDefault="004475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BE055" w14:textId="77777777" w:rsidR="00AA2AD4" w:rsidRDefault="00AA2AD4">
      <w:pPr>
        <w:spacing w:after="0" w:line="240" w:lineRule="auto"/>
      </w:pPr>
      <w:r>
        <w:separator/>
      </w:r>
    </w:p>
  </w:footnote>
  <w:footnote w:type="continuationSeparator" w:id="0">
    <w:p w14:paraId="1110D321" w14:textId="77777777" w:rsidR="00AA2AD4" w:rsidRDefault="00AA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4310A" w14:textId="77777777" w:rsidR="004475D6" w:rsidRDefault="004475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03EED" w14:textId="77777777" w:rsidR="004475D6" w:rsidRDefault="004475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D556" w14:textId="77777777" w:rsidR="004475D6" w:rsidRDefault="00447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4057E"/>
    <w:multiLevelType w:val="hybridMultilevel"/>
    <w:tmpl w:val="7A6E70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DB7EB6"/>
    <w:multiLevelType w:val="hybridMultilevel"/>
    <w:tmpl w:val="1AB2A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70FE6"/>
    <w:multiLevelType w:val="hybridMultilevel"/>
    <w:tmpl w:val="4D726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92B9A"/>
    <w:multiLevelType w:val="hybridMultilevel"/>
    <w:tmpl w:val="BCB86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910608">
    <w:abstractNumId w:val="0"/>
  </w:num>
  <w:num w:numId="2" w16cid:durableId="934481715">
    <w:abstractNumId w:val="1"/>
  </w:num>
  <w:num w:numId="3" w16cid:durableId="214970963">
    <w:abstractNumId w:val="3"/>
  </w:num>
  <w:num w:numId="4" w16cid:durableId="178580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9"/>
    <w:rsid w:val="00011E4B"/>
    <w:rsid w:val="00100ED7"/>
    <w:rsid w:val="00252E13"/>
    <w:rsid w:val="003D0785"/>
    <w:rsid w:val="0040487C"/>
    <w:rsid w:val="004475D6"/>
    <w:rsid w:val="005B64C6"/>
    <w:rsid w:val="00664358"/>
    <w:rsid w:val="006B4A5E"/>
    <w:rsid w:val="00703C9B"/>
    <w:rsid w:val="00741D73"/>
    <w:rsid w:val="00751E81"/>
    <w:rsid w:val="009E01B0"/>
    <w:rsid w:val="00A0721B"/>
    <w:rsid w:val="00A90A43"/>
    <w:rsid w:val="00A90E31"/>
    <w:rsid w:val="00AA2AD4"/>
    <w:rsid w:val="00AB0083"/>
    <w:rsid w:val="00AB2119"/>
    <w:rsid w:val="00AB7327"/>
    <w:rsid w:val="00BA07A2"/>
    <w:rsid w:val="00BA682E"/>
    <w:rsid w:val="00BC182D"/>
    <w:rsid w:val="00BD668A"/>
    <w:rsid w:val="00C22733"/>
    <w:rsid w:val="00C64E44"/>
    <w:rsid w:val="00C9520C"/>
    <w:rsid w:val="00C97FC9"/>
    <w:rsid w:val="00CC0FD7"/>
    <w:rsid w:val="00D23BC2"/>
    <w:rsid w:val="00DB3CE0"/>
    <w:rsid w:val="00E0438E"/>
    <w:rsid w:val="00E5518D"/>
    <w:rsid w:val="00E82A44"/>
    <w:rsid w:val="00EB7CE4"/>
    <w:rsid w:val="00EF07C8"/>
    <w:rsid w:val="00F2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C5F8D"/>
  <w15:chartTrackingRefBased/>
  <w15:docId w15:val="{2889C493-E5FB-4373-9D7B-14B2FF03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FC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C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7F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C9"/>
    <w:rPr>
      <w:kern w:val="0"/>
      <w14:ligatures w14:val="none"/>
    </w:rPr>
  </w:style>
  <w:style w:type="table" w:styleId="TableGrid">
    <w:name w:val="Table Grid"/>
    <w:basedOn w:val="TableNormal"/>
    <w:uiPriority w:val="39"/>
    <w:rsid w:val="00A072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Gledhill</dc:creator>
  <cp:keywords/>
  <dc:description/>
  <cp:lastModifiedBy>Deborah Dempsey</cp:lastModifiedBy>
  <cp:revision>2</cp:revision>
  <cp:lastPrinted>2024-02-15T13:27:00Z</cp:lastPrinted>
  <dcterms:created xsi:type="dcterms:W3CDTF">2025-04-07T08:53:00Z</dcterms:created>
  <dcterms:modified xsi:type="dcterms:W3CDTF">2025-04-07T08:53:00Z</dcterms:modified>
</cp:coreProperties>
</file>