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808F4" w14:textId="4BA63045" w:rsidR="003F17BC" w:rsidRPr="004D380E" w:rsidRDefault="003F17BC" w:rsidP="004D38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111507A" w14:textId="77777777" w:rsidR="00CC2910" w:rsidRPr="00CC2910" w:rsidRDefault="00CC2910" w:rsidP="009116FC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14:paraId="02738F2C" w14:textId="204179D0" w:rsidR="00CC2910" w:rsidRDefault="00561F57" w:rsidP="009116F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D210E">
        <w:rPr>
          <w:rFonts w:ascii="Arial" w:hAnsi="Arial" w:cs="Arial"/>
          <w:bCs/>
          <w:sz w:val="24"/>
          <w:szCs w:val="24"/>
        </w:rPr>
        <w:t xml:space="preserve">The information on this form will be used to </w:t>
      </w:r>
      <w:r w:rsidR="0095123E">
        <w:rPr>
          <w:rFonts w:ascii="Arial" w:hAnsi="Arial" w:cs="Arial"/>
          <w:bCs/>
          <w:sz w:val="24"/>
          <w:szCs w:val="24"/>
        </w:rPr>
        <w:t>help</w:t>
      </w:r>
      <w:r w:rsidR="0041214A" w:rsidRPr="00FD210E">
        <w:rPr>
          <w:rFonts w:ascii="Arial" w:hAnsi="Arial" w:cs="Arial"/>
          <w:bCs/>
          <w:sz w:val="24"/>
          <w:szCs w:val="24"/>
        </w:rPr>
        <w:t xml:space="preserve"> us to offer support that meets the young person’s needs and ensure that we keep </w:t>
      </w:r>
      <w:r w:rsidR="00335CC4">
        <w:rPr>
          <w:rFonts w:ascii="Arial" w:hAnsi="Arial" w:cs="Arial"/>
          <w:bCs/>
          <w:sz w:val="24"/>
          <w:szCs w:val="24"/>
        </w:rPr>
        <w:t xml:space="preserve">them </w:t>
      </w:r>
      <w:r w:rsidR="009D772C" w:rsidRPr="00FD210E">
        <w:rPr>
          <w:rFonts w:ascii="Arial" w:hAnsi="Arial" w:cs="Arial"/>
          <w:bCs/>
          <w:sz w:val="24"/>
          <w:szCs w:val="24"/>
        </w:rPr>
        <w:t>and the</w:t>
      </w:r>
      <w:r w:rsidR="00FD210E" w:rsidRPr="00FD210E">
        <w:rPr>
          <w:rFonts w:ascii="Arial" w:hAnsi="Arial" w:cs="Arial"/>
          <w:bCs/>
          <w:sz w:val="24"/>
          <w:szCs w:val="24"/>
        </w:rPr>
        <w:t>ir allocated worker</w:t>
      </w:r>
      <w:r w:rsidR="009D772C" w:rsidRPr="00FD210E">
        <w:rPr>
          <w:rFonts w:ascii="Arial" w:hAnsi="Arial" w:cs="Arial"/>
          <w:bCs/>
          <w:sz w:val="24"/>
          <w:szCs w:val="24"/>
        </w:rPr>
        <w:t xml:space="preserve"> safe. </w:t>
      </w:r>
      <w:r w:rsidR="0041214A" w:rsidRPr="00FD210E">
        <w:rPr>
          <w:rFonts w:ascii="Arial" w:hAnsi="Arial" w:cs="Arial"/>
          <w:bCs/>
          <w:sz w:val="24"/>
          <w:szCs w:val="24"/>
        </w:rPr>
        <w:t>It will be stored securely</w:t>
      </w:r>
      <w:r w:rsidR="00FD210E">
        <w:rPr>
          <w:rFonts w:ascii="Arial" w:hAnsi="Arial" w:cs="Arial"/>
          <w:bCs/>
          <w:sz w:val="24"/>
          <w:szCs w:val="24"/>
        </w:rPr>
        <w:t xml:space="preserve"> on The Children’s Society’s systems</w:t>
      </w:r>
      <w:r w:rsidR="0041214A" w:rsidRPr="00FD210E">
        <w:rPr>
          <w:rFonts w:ascii="Arial" w:hAnsi="Arial" w:cs="Arial"/>
          <w:bCs/>
          <w:sz w:val="24"/>
          <w:szCs w:val="24"/>
        </w:rPr>
        <w:t xml:space="preserve"> </w:t>
      </w:r>
      <w:r w:rsidR="009D772C" w:rsidRPr="00FD210E">
        <w:rPr>
          <w:rFonts w:ascii="Arial" w:hAnsi="Arial" w:cs="Arial"/>
          <w:bCs/>
          <w:sz w:val="24"/>
          <w:szCs w:val="24"/>
        </w:rPr>
        <w:t>in line with the General Data Protection Act.</w:t>
      </w:r>
    </w:p>
    <w:p w14:paraId="6F2E45C8" w14:textId="77777777" w:rsidR="009116FC" w:rsidRDefault="009116FC" w:rsidP="009116FC">
      <w:pPr>
        <w:spacing w:after="0"/>
        <w:jc w:val="both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4CEFFE88" w14:textId="77777777" w:rsidR="00154E09" w:rsidRPr="009116FC" w:rsidRDefault="0080588F" w:rsidP="00154E09">
      <w:pPr>
        <w:spacing w:after="0"/>
        <w:jc w:val="center"/>
        <w:rPr>
          <w:rFonts w:ascii="Arial" w:eastAsia="Times New Roman" w:hAnsi="Arial"/>
          <w:b/>
          <w:sz w:val="28"/>
          <w:szCs w:val="28"/>
          <w:lang w:eastAsia="en-GB"/>
        </w:rPr>
      </w:pPr>
      <w:r w:rsidRPr="009116FC">
        <w:rPr>
          <w:rFonts w:ascii="Arial" w:eastAsia="Times New Roman" w:hAnsi="Arial"/>
          <w:b/>
          <w:sz w:val="28"/>
          <w:szCs w:val="28"/>
          <w:lang w:eastAsia="en-GB"/>
        </w:rPr>
        <w:t>Once complete please submit referrals to</w:t>
      </w:r>
      <w:r w:rsidR="005800BF" w:rsidRPr="009116FC">
        <w:rPr>
          <w:rFonts w:ascii="Arial" w:eastAsia="Times New Roman" w:hAnsi="Arial"/>
          <w:b/>
          <w:sz w:val="28"/>
          <w:szCs w:val="28"/>
          <w:lang w:eastAsia="en-GB"/>
        </w:rPr>
        <w:t xml:space="preserve">   </w:t>
      </w:r>
    </w:p>
    <w:p w14:paraId="78D784BC" w14:textId="685955DB" w:rsidR="00CC2910" w:rsidRPr="009116FC" w:rsidRDefault="00A961E6" w:rsidP="00154E09">
      <w:pPr>
        <w:spacing w:after="0"/>
        <w:jc w:val="center"/>
        <w:rPr>
          <w:sz w:val="28"/>
          <w:szCs w:val="28"/>
        </w:rPr>
      </w:pPr>
      <w:hyperlink r:id="rId12" w:history="1">
        <w:r w:rsidR="001E4850" w:rsidRPr="009116FC">
          <w:rPr>
            <w:rStyle w:val="Hyperlink"/>
            <w:sz w:val="28"/>
            <w:szCs w:val="28"/>
          </w:rPr>
          <w:t>icyc@childrenssociety.org.uk</w:t>
        </w:r>
      </w:hyperlink>
    </w:p>
    <w:p w14:paraId="33D2A105" w14:textId="46D92166" w:rsidR="0080588F" w:rsidRPr="00501765" w:rsidRDefault="0080588F" w:rsidP="0080588F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944" w:type="dxa"/>
        <w:tblInd w:w="-743" w:type="dxa"/>
        <w:tblLook w:val="04A0" w:firstRow="1" w:lastRow="0" w:firstColumn="1" w:lastColumn="0" w:noHBand="0" w:noVBand="1"/>
      </w:tblPr>
      <w:tblGrid>
        <w:gridCol w:w="2978"/>
        <w:gridCol w:w="7966"/>
      </w:tblGrid>
      <w:tr w:rsidR="007F0CE9" w14:paraId="7359E142" w14:textId="77777777" w:rsidTr="00DF5DBF">
        <w:tc>
          <w:tcPr>
            <w:tcW w:w="10944" w:type="dxa"/>
            <w:gridSpan w:val="2"/>
            <w:shd w:val="clear" w:color="auto" w:fill="B8CCE4" w:themeFill="accent1" w:themeFillTint="66"/>
          </w:tcPr>
          <w:p w14:paraId="3B241C2E" w14:textId="0282EF72" w:rsidR="007F0CE9" w:rsidRPr="007F0CE9" w:rsidRDefault="007F0CE9" w:rsidP="008058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CE9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="009116FC">
              <w:rPr>
                <w:rFonts w:ascii="Arial" w:hAnsi="Arial" w:cs="Arial"/>
                <w:b/>
                <w:bCs/>
                <w:sz w:val="24"/>
                <w:szCs w:val="24"/>
              </w:rPr>
              <w:t>OUNG PERSONS DETAILS:</w:t>
            </w:r>
          </w:p>
        </w:tc>
      </w:tr>
      <w:tr w:rsidR="00AC2F47" w14:paraId="42C70666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32780679" w14:textId="77777777" w:rsidR="00AC2F47" w:rsidRPr="009116FC" w:rsidRDefault="00AC2F47" w:rsidP="00805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6FC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466859" w:rsidRPr="009116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66" w:type="dxa"/>
          </w:tcPr>
          <w:p w14:paraId="419D18A3" w14:textId="7FC0FDDB" w:rsidR="00AC2F47" w:rsidRPr="00B15C83" w:rsidRDefault="00AC2F47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5B3" w14:paraId="6A222C65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3CDBB0BF" w14:textId="5F7D293F" w:rsidR="003605B3" w:rsidRPr="009116FC" w:rsidRDefault="003605B3" w:rsidP="00805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6FC">
              <w:rPr>
                <w:rFonts w:ascii="Arial" w:hAnsi="Arial" w:cs="Arial"/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7966" w:type="dxa"/>
          </w:tcPr>
          <w:p w14:paraId="53186687" w14:textId="29D7AB2D" w:rsidR="003605B3" w:rsidRPr="00B15C83" w:rsidRDefault="003605B3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12BE" w14:paraId="499C732F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335FC5C5" w14:textId="38375E96" w:rsidR="005712BE" w:rsidRPr="009116FC" w:rsidRDefault="005712BE" w:rsidP="00805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6FC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7966" w:type="dxa"/>
          </w:tcPr>
          <w:p w14:paraId="7C32F2E0" w14:textId="51CEB77C" w:rsidR="005712BE" w:rsidRPr="00B15C83" w:rsidRDefault="005712BE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12BE" w14:paraId="26ACA8C5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23F379CB" w14:textId="3E712BC7" w:rsidR="005712BE" w:rsidRPr="009116FC" w:rsidRDefault="005712BE" w:rsidP="00805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6FC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7966" w:type="dxa"/>
          </w:tcPr>
          <w:p w14:paraId="4E943471" w14:textId="044A7921" w:rsidR="005712BE" w:rsidRPr="00B15C83" w:rsidRDefault="005712BE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5B3" w14:paraId="3B3D774F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1AFAEBB8" w14:textId="188B7A98" w:rsidR="003605B3" w:rsidRPr="009116FC" w:rsidRDefault="003605B3" w:rsidP="0080588F">
            <w:pP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Ethnicity</w:t>
            </w:r>
          </w:p>
        </w:tc>
        <w:tc>
          <w:tcPr>
            <w:tcW w:w="7966" w:type="dxa"/>
          </w:tcPr>
          <w:p w14:paraId="2731C41E" w14:textId="3815905A" w:rsidR="003605B3" w:rsidRPr="00B15C83" w:rsidRDefault="003605B3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5B3" w14:paraId="2BE94CBD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40DA094D" w14:textId="1B2CA90E" w:rsidR="003605B3" w:rsidRPr="009116FC" w:rsidRDefault="003605B3" w:rsidP="0080588F">
            <w:pP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Religion</w:t>
            </w:r>
          </w:p>
        </w:tc>
        <w:tc>
          <w:tcPr>
            <w:tcW w:w="7966" w:type="dxa"/>
          </w:tcPr>
          <w:p w14:paraId="07A3A478" w14:textId="2E4FA15B" w:rsidR="003605B3" w:rsidRPr="00B15C83" w:rsidRDefault="003605B3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6859" w14:paraId="4AC56635" w14:textId="77777777" w:rsidTr="00AC2F47">
        <w:trPr>
          <w:trHeight w:val="321"/>
        </w:trPr>
        <w:tc>
          <w:tcPr>
            <w:tcW w:w="2978" w:type="dxa"/>
            <w:shd w:val="clear" w:color="auto" w:fill="B8CCE4" w:themeFill="accent1" w:themeFillTint="66"/>
          </w:tcPr>
          <w:p w14:paraId="1F0BC382" w14:textId="16695BA3" w:rsidR="00466859" w:rsidRPr="009116FC" w:rsidRDefault="00466859" w:rsidP="00466859">
            <w:pPr>
              <w:tabs>
                <w:tab w:val="left" w:pos="1500"/>
              </w:tabs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Contact number for </w:t>
            </w:r>
            <w:r w:rsidR="00AC29B8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y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oung </w:t>
            </w:r>
            <w:r w:rsidR="0057535C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p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erson</w:t>
            </w:r>
            <w:r w:rsidR="005712BE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 </w:t>
            </w:r>
            <w:r w:rsidR="00BE02B7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(if over 13)</w:t>
            </w:r>
          </w:p>
        </w:tc>
        <w:tc>
          <w:tcPr>
            <w:tcW w:w="7966" w:type="dxa"/>
          </w:tcPr>
          <w:p w14:paraId="2158125E" w14:textId="77777777" w:rsidR="00466859" w:rsidRPr="00B15C83" w:rsidRDefault="00466859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2B7" w14:paraId="7188DB39" w14:textId="77777777" w:rsidTr="00AC2F47">
        <w:trPr>
          <w:trHeight w:val="321"/>
        </w:trPr>
        <w:tc>
          <w:tcPr>
            <w:tcW w:w="2978" w:type="dxa"/>
            <w:shd w:val="clear" w:color="auto" w:fill="B8CCE4" w:themeFill="accent1" w:themeFillTint="66"/>
          </w:tcPr>
          <w:p w14:paraId="7AFBE5A5" w14:textId="271A95A8" w:rsidR="00BE02B7" w:rsidRPr="009116FC" w:rsidRDefault="00BE02B7" w:rsidP="00466859">
            <w:pPr>
              <w:tabs>
                <w:tab w:val="left" w:pos="1500"/>
              </w:tabs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Name and contact number of Guardian</w:t>
            </w:r>
            <w:r w:rsidR="007F0CE9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966" w:type="dxa"/>
          </w:tcPr>
          <w:p w14:paraId="2CA5D92A" w14:textId="3FEDF45A" w:rsidR="00BE02B7" w:rsidRPr="00B15C83" w:rsidRDefault="00BE02B7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2F47" w14:paraId="142A9004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11EED2BA" w14:textId="2C1FBBB9" w:rsidR="00AC2F47" w:rsidRPr="009116FC" w:rsidRDefault="00AC2F47" w:rsidP="0080588F">
            <w:pP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LAC / CIN / CP / EARLY </w:t>
            </w:r>
            <w:r w:rsidR="007F0CE9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HELP</w:t>
            </w: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 / NONE</w:t>
            </w:r>
          </w:p>
        </w:tc>
        <w:tc>
          <w:tcPr>
            <w:tcW w:w="7966" w:type="dxa"/>
          </w:tcPr>
          <w:p w14:paraId="1216EA63" w14:textId="26C407CC" w:rsidR="00AC2F47" w:rsidRPr="00B15C83" w:rsidRDefault="00AC2F47" w:rsidP="008058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D68" w14:paraId="621CE26A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080EA230" w14:textId="763D5ACD" w:rsidR="00BF1D68" w:rsidRPr="009116FC" w:rsidRDefault="000A0540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Does th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is</w:t>
            </w: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 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YP </w:t>
            </w: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consent to being referred to </w:t>
            </w:r>
            <w:r w:rsidR="001E4850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ICYC</w:t>
            </w:r>
            <w:r w:rsidR="0004307F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7966" w:type="dxa"/>
          </w:tcPr>
          <w:p w14:paraId="3470B001" w14:textId="4D919E16" w:rsidR="00BF1D68" w:rsidRPr="00B15C83" w:rsidRDefault="00BF1D68" w:rsidP="0050176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0CE9" w14:paraId="742B4D0E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09800DF2" w14:textId="1AA10AD1" w:rsidR="007F0CE9" w:rsidRPr="009116FC" w:rsidRDefault="007F0CE9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Does their parent consent to the referral?</w:t>
            </w:r>
          </w:p>
        </w:tc>
        <w:tc>
          <w:tcPr>
            <w:tcW w:w="7966" w:type="dxa"/>
          </w:tcPr>
          <w:p w14:paraId="10A3BA35" w14:textId="77777777" w:rsidR="007F0CE9" w:rsidRPr="00B15C83" w:rsidRDefault="007F0CE9" w:rsidP="0050176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80D" w14:paraId="704AC2C6" w14:textId="77777777" w:rsidTr="00AC2F47">
        <w:tc>
          <w:tcPr>
            <w:tcW w:w="2978" w:type="dxa"/>
            <w:shd w:val="clear" w:color="auto" w:fill="B8CCE4" w:themeFill="accent1" w:themeFillTint="66"/>
          </w:tcPr>
          <w:p w14:paraId="59F8BA5B" w14:textId="068EAFBE" w:rsidR="00BF1D68" w:rsidRPr="009116FC" w:rsidRDefault="005208A6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Does th</w:t>
            </w:r>
            <w:r w:rsidR="001107C1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is YP</w:t>
            </w:r>
            <w:r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 xml:space="preserve"> have any </w:t>
            </w:r>
            <w:r w:rsidR="000A0540" w:rsidRPr="009116FC"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special educational needs or disabilities?</w:t>
            </w:r>
          </w:p>
        </w:tc>
        <w:tc>
          <w:tcPr>
            <w:tcW w:w="7966" w:type="dxa"/>
          </w:tcPr>
          <w:p w14:paraId="36121F62" w14:textId="22F5DFDC" w:rsidR="003C280D" w:rsidRPr="00B15C83" w:rsidRDefault="003C280D" w:rsidP="0050176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24B807" w14:textId="77777777" w:rsidR="007F0CE9" w:rsidRDefault="007F0CE9" w:rsidP="00501765">
      <w:pPr>
        <w:spacing w:after="0"/>
        <w:rPr>
          <w:rFonts w:ascii="Arial" w:hAnsi="Arial" w:cs="Arial"/>
          <w:b/>
          <w:sz w:val="24"/>
          <w:szCs w:val="24"/>
        </w:rPr>
      </w:pPr>
    </w:p>
    <w:p w14:paraId="7DB7C184" w14:textId="77777777" w:rsidR="007F0CE9" w:rsidRDefault="007F0CE9" w:rsidP="005017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44" w:type="dxa"/>
        <w:tblInd w:w="-743" w:type="dxa"/>
        <w:tblLook w:val="04A0" w:firstRow="1" w:lastRow="0" w:firstColumn="1" w:lastColumn="0" w:noHBand="0" w:noVBand="1"/>
      </w:tblPr>
      <w:tblGrid>
        <w:gridCol w:w="2978"/>
        <w:gridCol w:w="7966"/>
      </w:tblGrid>
      <w:tr w:rsidR="007F0CE9" w:rsidRPr="007F0CE9" w14:paraId="5ACBEDB9" w14:textId="77777777" w:rsidTr="0075184F">
        <w:tc>
          <w:tcPr>
            <w:tcW w:w="2978" w:type="dxa"/>
            <w:shd w:val="clear" w:color="auto" w:fill="B8CCE4" w:themeFill="accent1" w:themeFillTint="66"/>
          </w:tcPr>
          <w:p w14:paraId="665AD0C4" w14:textId="77777777" w:rsidR="007F0CE9" w:rsidRPr="007F0CE9" w:rsidRDefault="007F0CE9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F0CE9">
              <w:rPr>
                <w:rFonts w:ascii="Arial" w:hAnsi="Arial" w:cs="Arial"/>
                <w:b/>
                <w:sz w:val="24"/>
                <w:szCs w:val="24"/>
              </w:rPr>
              <w:t xml:space="preserve">Please tell us why you are referring this young </w:t>
            </w:r>
            <w:r w:rsidRPr="007F0CE9"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 to ICYC and what you hope they will gain from working with us?</w:t>
            </w:r>
          </w:p>
        </w:tc>
        <w:tc>
          <w:tcPr>
            <w:tcW w:w="7966" w:type="dxa"/>
          </w:tcPr>
          <w:p w14:paraId="4507E43E" w14:textId="77777777" w:rsidR="007F0CE9" w:rsidRPr="007F0CE9" w:rsidRDefault="007F0CE9" w:rsidP="007F0C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29991B" w14:textId="77777777" w:rsidR="007F0CE9" w:rsidRDefault="007F0CE9" w:rsidP="00501765">
      <w:pPr>
        <w:spacing w:after="0"/>
        <w:rPr>
          <w:rFonts w:ascii="Arial" w:hAnsi="Arial" w:cs="Arial"/>
          <w:b/>
          <w:sz w:val="24"/>
          <w:szCs w:val="24"/>
        </w:rPr>
      </w:pPr>
    </w:p>
    <w:p w14:paraId="690BCCE1" w14:textId="77777777" w:rsidR="007F0CE9" w:rsidRDefault="007F0CE9" w:rsidP="005017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67"/>
        <w:gridCol w:w="1657"/>
        <w:gridCol w:w="1454"/>
        <w:gridCol w:w="1482"/>
        <w:gridCol w:w="1498"/>
        <w:gridCol w:w="2657"/>
      </w:tblGrid>
      <w:tr w:rsidR="007F0CE9" w14:paraId="364F32B5" w14:textId="77777777" w:rsidTr="009116FC">
        <w:tc>
          <w:tcPr>
            <w:tcW w:w="10915" w:type="dxa"/>
            <w:gridSpan w:val="6"/>
            <w:shd w:val="clear" w:color="auto" w:fill="B8CCE4" w:themeFill="accent1" w:themeFillTint="66"/>
          </w:tcPr>
          <w:p w14:paraId="467CA192" w14:textId="57F88389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72547492"/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9116FC">
              <w:rPr>
                <w:rFonts w:ascii="Arial" w:hAnsi="Arial" w:cs="Arial"/>
                <w:b/>
                <w:sz w:val="24"/>
                <w:szCs w:val="24"/>
              </w:rPr>
              <w:t>AMILY COMPOSITION:</w:t>
            </w:r>
          </w:p>
        </w:tc>
      </w:tr>
      <w:tr w:rsidR="007F0CE9" w14:paraId="0A933EB6" w14:textId="77777777" w:rsidTr="009116FC">
        <w:tc>
          <w:tcPr>
            <w:tcW w:w="2167" w:type="dxa"/>
            <w:shd w:val="clear" w:color="auto" w:fill="B8CCE4" w:themeFill="accent1" w:themeFillTint="66"/>
          </w:tcPr>
          <w:p w14:paraId="018F2897" w14:textId="5CE57FD9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657" w:type="dxa"/>
            <w:shd w:val="clear" w:color="auto" w:fill="B8CCE4" w:themeFill="accent1" w:themeFillTint="66"/>
          </w:tcPr>
          <w:p w14:paraId="6C14E46C" w14:textId="71849143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 to young carer?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14:paraId="788BEC95" w14:textId="630B2F4A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D.O.B</w:t>
            </w:r>
          </w:p>
        </w:tc>
        <w:tc>
          <w:tcPr>
            <w:tcW w:w="1482" w:type="dxa"/>
            <w:shd w:val="clear" w:color="auto" w:fill="B8CCE4" w:themeFill="accent1" w:themeFillTint="66"/>
          </w:tcPr>
          <w:p w14:paraId="2B000458" w14:textId="13BDEFE1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14:paraId="2E62B14C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Disability?</w:t>
            </w:r>
          </w:p>
          <w:p w14:paraId="3AB37352" w14:textId="58DA59EB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(Diagnosis of cared-for must be included)</w:t>
            </w:r>
          </w:p>
        </w:tc>
        <w:tc>
          <w:tcPr>
            <w:tcW w:w="2657" w:type="dxa"/>
            <w:shd w:val="clear" w:color="auto" w:fill="B8CCE4" w:themeFill="accent1" w:themeFillTint="66"/>
          </w:tcPr>
          <w:p w14:paraId="115BD1FB" w14:textId="0E32F9EF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Details:</w:t>
            </w:r>
          </w:p>
        </w:tc>
      </w:tr>
      <w:tr w:rsidR="007F0CE9" w14:paraId="011BC565" w14:textId="77777777" w:rsidTr="009116FC">
        <w:tc>
          <w:tcPr>
            <w:tcW w:w="2167" w:type="dxa"/>
          </w:tcPr>
          <w:p w14:paraId="17592D56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532CFF14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00427D02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11C267EF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6A19E3C3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7E4390ED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CE9" w14:paraId="68708A78" w14:textId="77777777" w:rsidTr="009116FC">
        <w:tc>
          <w:tcPr>
            <w:tcW w:w="2167" w:type="dxa"/>
          </w:tcPr>
          <w:p w14:paraId="21705962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6E21C616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20B93C42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7D496E63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051CD7EF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3E94AAFD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CE9" w14:paraId="3D4CF450" w14:textId="77777777" w:rsidTr="009116FC">
        <w:tc>
          <w:tcPr>
            <w:tcW w:w="2167" w:type="dxa"/>
          </w:tcPr>
          <w:p w14:paraId="407D0046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16805FBD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5E59520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6396C0B1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296B3EDD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125761BB" w14:textId="77777777" w:rsidR="007F0CE9" w:rsidRDefault="007F0CE9" w:rsidP="005017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5712C7E9" w14:textId="16B87390" w:rsidR="005A4825" w:rsidRDefault="005A4825" w:rsidP="00501765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5F89AD0E" w14:textId="77777777" w:rsidR="00246156" w:rsidRDefault="00246156" w:rsidP="00501765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tbl>
      <w:tblPr>
        <w:tblStyle w:val="TableGrid"/>
        <w:tblW w:w="10887" w:type="dxa"/>
        <w:tblInd w:w="-714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9116FC" w14:paraId="6FCA2B0A" w14:textId="77777777" w:rsidTr="00AA1F5F">
        <w:tc>
          <w:tcPr>
            <w:tcW w:w="10887" w:type="dxa"/>
            <w:gridSpan w:val="2"/>
            <w:shd w:val="clear" w:color="auto" w:fill="B8CCE4" w:themeFill="accent1" w:themeFillTint="66"/>
          </w:tcPr>
          <w:p w14:paraId="49F24EE9" w14:textId="3FF85A40" w:rsidR="009116FC" w:rsidRPr="009116FC" w:rsidRDefault="009116FC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DETAILS OF REFERRER:</w:t>
            </w:r>
          </w:p>
        </w:tc>
      </w:tr>
      <w:tr w:rsidR="005A4825" w14:paraId="66E8BCB4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39E21C23" w14:textId="3B336AAA" w:rsidR="005A4825" w:rsidRDefault="009116FC" w:rsidP="00501765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 xml:space="preserve">Name &amp; </w:t>
            </w:r>
            <w:r w:rsidR="005A4825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7088" w:type="dxa"/>
          </w:tcPr>
          <w:p w14:paraId="325E4E25" w14:textId="78ED0792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5A4825" w14:paraId="260B17DC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099C2860" w14:textId="77777777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46C59C54" w14:textId="77777777" w:rsidR="005A4825" w:rsidRDefault="005A4825" w:rsidP="0067192B">
            <w:pP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5A4825" w14:paraId="1FAA1537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129F287E" w14:textId="77777777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088" w:type="dxa"/>
          </w:tcPr>
          <w:p w14:paraId="7EE12DE1" w14:textId="38485C95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5A4825" w14:paraId="505CB3DD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5AFC97DA" w14:textId="77777777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Date of Referral</w:t>
            </w:r>
          </w:p>
        </w:tc>
        <w:tc>
          <w:tcPr>
            <w:tcW w:w="7088" w:type="dxa"/>
          </w:tcPr>
          <w:p w14:paraId="275A5ADE" w14:textId="4B149360" w:rsidR="005A4825" w:rsidRDefault="005A4825" w:rsidP="00501765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</w:tbl>
    <w:p w14:paraId="1C5A2D03" w14:textId="77777777" w:rsidR="00A8606B" w:rsidRDefault="00A8606B" w:rsidP="00B62794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tbl>
      <w:tblPr>
        <w:tblStyle w:val="TableGrid"/>
        <w:tblW w:w="10887" w:type="dxa"/>
        <w:tblInd w:w="-714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9116FC" w14:paraId="3ECAB90E" w14:textId="77777777" w:rsidTr="00324E25">
        <w:tc>
          <w:tcPr>
            <w:tcW w:w="10887" w:type="dxa"/>
            <w:gridSpan w:val="2"/>
            <w:shd w:val="clear" w:color="auto" w:fill="B8CCE4" w:themeFill="accent1" w:themeFillTint="66"/>
          </w:tcPr>
          <w:p w14:paraId="5DA1B353" w14:textId="1B4D2DCB" w:rsidR="009116FC" w:rsidRDefault="009116FC" w:rsidP="009116FC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  <w:t>OTHER KEY PROFESSIONALS INVOLVED IN SUPPORTING THE YOUNG PERSON OR FAMILY:</w:t>
            </w:r>
          </w:p>
          <w:p w14:paraId="0108845E" w14:textId="26F9F110" w:rsidR="009116FC" w:rsidRDefault="009116FC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62794" w14:paraId="77B09F92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022A1CB1" w14:textId="6E2B3018" w:rsidR="00B62794" w:rsidRDefault="009116FC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 xml:space="preserve">Name &amp; </w:t>
            </w:r>
            <w:r w:rsidR="00B62794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7088" w:type="dxa"/>
          </w:tcPr>
          <w:p w14:paraId="249B5FA2" w14:textId="4B0A6BAD" w:rsidR="00B62794" w:rsidRDefault="00B62794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62794" w14:paraId="6C773714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4DE68D17" w14:textId="77777777" w:rsidR="00B62794" w:rsidRDefault="00B62794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20BF784F" w14:textId="4E812237" w:rsidR="00B62794" w:rsidRDefault="00B62794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B62794" w14:paraId="667956EB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3488E5F0" w14:textId="77777777" w:rsidR="00B62794" w:rsidRDefault="00B62794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088" w:type="dxa"/>
          </w:tcPr>
          <w:p w14:paraId="02EA02C8" w14:textId="6F669C25" w:rsidR="00B62794" w:rsidRDefault="00B62794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</w:tbl>
    <w:p w14:paraId="23AE92FC" w14:textId="77777777" w:rsidR="00B62794" w:rsidRPr="00A82EFE" w:rsidRDefault="00B62794" w:rsidP="00B62794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tbl>
      <w:tblPr>
        <w:tblStyle w:val="TableGrid"/>
        <w:tblW w:w="10887" w:type="dxa"/>
        <w:tblInd w:w="-714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7679ED" w14:paraId="51E1E133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6F3EAE44" w14:textId="77777777" w:rsidR="007679ED" w:rsidRDefault="007679ED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7088" w:type="dxa"/>
          </w:tcPr>
          <w:p w14:paraId="52B0560C" w14:textId="77777777" w:rsidR="007679ED" w:rsidRDefault="007679ED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7679ED" w14:paraId="5FFB007C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61894F5F" w14:textId="77777777" w:rsidR="007679ED" w:rsidRDefault="007679ED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6BB6D44A" w14:textId="77777777" w:rsidR="007679ED" w:rsidRDefault="007679ED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7679ED" w14:paraId="2B8CBB0D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3B4E7A93" w14:textId="77777777" w:rsidR="007679ED" w:rsidRDefault="007679ED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088" w:type="dxa"/>
          </w:tcPr>
          <w:p w14:paraId="4CC137F6" w14:textId="77777777" w:rsidR="007679ED" w:rsidRDefault="007679ED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</w:tbl>
    <w:p w14:paraId="00A9DCC8" w14:textId="77777777" w:rsidR="00246156" w:rsidRDefault="00246156" w:rsidP="00246156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tbl>
      <w:tblPr>
        <w:tblStyle w:val="TableGrid"/>
        <w:tblW w:w="10887" w:type="dxa"/>
        <w:tblInd w:w="-714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246156" w14:paraId="01CBE837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2EE742D9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7088" w:type="dxa"/>
          </w:tcPr>
          <w:p w14:paraId="78FC4ABB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246156" w14:paraId="28A9837B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06983843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18B31140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246156" w14:paraId="30805548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0A25DBF8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088" w:type="dxa"/>
          </w:tcPr>
          <w:p w14:paraId="69745F7E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</w:tbl>
    <w:p w14:paraId="4654678C" w14:textId="77777777" w:rsidR="00246156" w:rsidRPr="00A82EFE" w:rsidRDefault="00246156" w:rsidP="00246156">
      <w:pPr>
        <w:spacing w:after="0"/>
        <w:rPr>
          <w:rFonts w:ascii="Arial" w:eastAsia="Times New Roman" w:hAnsi="Arial"/>
          <w:b/>
          <w:sz w:val="24"/>
          <w:szCs w:val="24"/>
          <w:lang w:eastAsia="en-GB"/>
        </w:rPr>
      </w:pPr>
    </w:p>
    <w:tbl>
      <w:tblPr>
        <w:tblStyle w:val="TableGrid"/>
        <w:tblW w:w="10887" w:type="dxa"/>
        <w:tblInd w:w="-714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246156" w14:paraId="42EBCD9F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19AF97F4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7088" w:type="dxa"/>
          </w:tcPr>
          <w:p w14:paraId="00652291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246156" w14:paraId="1836627C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6B3C2866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7088" w:type="dxa"/>
          </w:tcPr>
          <w:p w14:paraId="7DE6BEE5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  <w:tr w:rsidR="00246156" w14:paraId="5E27A09F" w14:textId="77777777" w:rsidTr="009116FC">
        <w:tc>
          <w:tcPr>
            <w:tcW w:w="3799" w:type="dxa"/>
            <w:shd w:val="clear" w:color="auto" w:fill="B8CCE4" w:themeFill="accent1" w:themeFillTint="66"/>
          </w:tcPr>
          <w:p w14:paraId="796CFC4B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lastRenderedPageBreak/>
              <w:t>Email</w:t>
            </w:r>
          </w:p>
        </w:tc>
        <w:tc>
          <w:tcPr>
            <w:tcW w:w="7088" w:type="dxa"/>
          </w:tcPr>
          <w:p w14:paraId="6517D3DD" w14:textId="77777777" w:rsidR="00246156" w:rsidRDefault="00246156" w:rsidP="00667236">
            <w:pPr>
              <w:spacing w:after="0"/>
              <w:rPr>
                <w:rFonts w:ascii="Arial" w:eastAsia="Times New Roman" w:hAnsi="Arial"/>
                <w:b/>
                <w:sz w:val="24"/>
                <w:szCs w:val="24"/>
                <w:lang w:eastAsia="en-GB"/>
              </w:rPr>
            </w:pPr>
          </w:p>
        </w:tc>
      </w:tr>
    </w:tbl>
    <w:p w14:paraId="45AFD2AC" w14:textId="6B939ECA" w:rsidR="00E517E5" w:rsidRPr="002F0738" w:rsidRDefault="00E517E5" w:rsidP="002F0738">
      <w:pPr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sectPr w:rsidR="00E517E5" w:rsidRPr="002F073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34A18" w14:textId="77777777" w:rsidR="00150806" w:rsidRDefault="00150806" w:rsidP="0080588F">
      <w:pPr>
        <w:spacing w:after="0" w:line="240" w:lineRule="auto"/>
      </w:pPr>
      <w:r>
        <w:separator/>
      </w:r>
    </w:p>
  </w:endnote>
  <w:endnote w:type="continuationSeparator" w:id="0">
    <w:p w14:paraId="77F34A49" w14:textId="77777777" w:rsidR="00150806" w:rsidRDefault="00150806" w:rsidP="0080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2910EA" w14:paraId="446D9597" w14:textId="77777777" w:rsidTr="2C2910EA">
      <w:trPr>
        <w:trHeight w:val="300"/>
      </w:trPr>
      <w:tc>
        <w:tcPr>
          <w:tcW w:w="3005" w:type="dxa"/>
        </w:tcPr>
        <w:p w14:paraId="5533AC6E" w14:textId="23A31566" w:rsidR="2C2910EA" w:rsidRDefault="2C2910EA" w:rsidP="2C2910EA">
          <w:pPr>
            <w:pStyle w:val="Header"/>
            <w:ind w:left="-115"/>
          </w:pPr>
        </w:p>
      </w:tc>
      <w:tc>
        <w:tcPr>
          <w:tcW w:w="3005" w:type="dxa"/>
        </w:tcPr>
        <w:p w14:paraId="4B79FB28" w14:textId="464CC9E4" w:rsidR="2C2910EA" w:rsidRDefault="2C2910EA" w:rsidP="2C2910EA">
          <w:pPr>
            <w:pStyle w:val="Header"/>
            <w:jc w:val="center"/>
          </w:pPr>
        </w:p>
      </w:tc>
      <w:tc>
        <w:tcPr>
          <w:tcW w:w="3005" w:type="dxa"/>
        </w:tcPr>
        <w:p w14:paraId="07E5E437" w14:textId="16145196" w:rsidR="2C2910EA" w:rsidRDefault="2C2910EA" w:rsidP="2C2910EA">
          <w:pPr>
            <w:pStyle w:val="Header"/>
            <w:ind w:right="-115"/>
            <w:jc w:val="right"/>
          </w:pPr>
        </w:p>
      </w:tc>
    </w:tr>
  </w:tbl>
  <w:p w14:paraId="139F988C" w14:textId="61545866" w:rsidR="2C2910EA" w:rsidRDefault="2C2910EA" w:rsidP="2C291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5642" w14:textId="77777777" w:rsidR="00150806" w:rsidRDefault="00150806" w:rsidP="0080588F">
      <w:pPr>
        <w:spacing w:after="0" w:line="240" w:lineRule="auto"/>
      </w:pPr>
      <w:r>
        <w:separator/>
      </w:r>
    </w:p>
  </w:footnote>
  <w:footnote w:type="continuationSeparator" w:id="0">
    <w:p w14:paraId="55477CF6" w14:textId="77777777" w:rsidR="00150806" w:rsidRDefault="00150806" w:rsidP="0080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A4C3" w14:textId="5EF2B61E" w:rsidR="0080588F" w:rsidRPr="00CC2910" w:rsidRDefault="0080588F" w:rsidP="0080588F">
    <w:pPr>
      <w:pStyle w:val="Header"/>
      <w:rPr>
        <w:rFonts w:ascii="Arial" w:hAnsi="Arial" w:cs="Arial"/>
        <w:b/>
        <w:sz w:val="48"/>
        <w:szCs w:val="48"/>
      </w:rPr>
    </w:pPr>
    <w:r w:rsidRPr="00CC2910">
      <w:rPr>
        <w:rFonts w:ascii="Arial" w:hAnsi="Arial" w:cs="Arial"/>
        <w:noProof/>
        <w:sz w:val="48"/>
        <w:szCs w:val="48"/>
        <w:lang w:eastAsia="en-GB"/>
      </w:rPr>
      <w:drawing>
        <wp:anchor distT="0" distB="0" distL="114300" distR="114300" simplePos="0" relativeHeight="251658752" behindDoc="0" locked="0" layoutInCell="1" allowOverlap="1" wp14:anchorId="17B976C8" wp14:editId="410E9F30">
          <wp:simplePos x="0" y="0"/>
          <wp:positionH relativeFrom="column">
            <wp:posOffset>4962525</wp:posOffset>
          </wp:positionH>
          <wp:positionV relativeFrom="paragraph">
            <wp:posOffset>-295910</wp:posOffset>
          </wp:positionV>
          <wp:extent cx="1476375" cy="752475"/>
          <wp:effectExtent l="0" t="0" r="9525" b="9525"/>
          <wp:wrapNone/>
          <wp:docPr id="4" name="Picture 4" descr="The Children's Society - Key line logo - on white - RGB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Children's Society - Key line logo - on white - RGB 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850">
      <w:rPr>
        <w:rFonts w:ascii="Arial" w:hAnsi="Arial" w:cs="Arial"/>
        <w:b/>
        <w:sz w:val="48"/>
        <w:szCs w:val="48"/>
      </w:rPr>
      <w:t xml:space="preserve">ICYC: </w:t>
    </w:r>
    <w:r w:rsidR="009116FC">
      <w:rPr>
        <w:rFonts w:ascii="Arial" w:hAnsi="Arial" w:cs="Arial"/>
        <w:b/>
        <w:sz w:val="48"/>
        <w:szCs w:val="48"/>
      </w:rPr>
      <w:t>Referral Form</w:t>
    </w:r>
    <w:r w:rsidRPr="00CC2910">
      <w:rPr>
        <w:rFonts w:ascii="Arial" w:hAnsi="Arial" w:cs="Arial"/>
        <w:b/>
        <w:sz w:val="48"/>
        <w:szCs w:val="48"/>
      </w:rPr>
      <w:t xml:space="preserve">     </w:t>
    </w:r>
    <w:r w:rsidRPr="00CC2910">
      <w:rPr>
        <w:rFonts w:ascii="Arial" w:hAnsi="Arial" w:cs="Arial"/>
        <w:sz w:val="48"/>
        <w:szCs w:val="48"/>
      </w:rPr>
      <w:tab/>
    </w:r>
  </w:p>
  <w:p w14:paraId="65A19538" w14:textId="77777777" w:rsidR="0080588F" w:rsidRDefault="0080588F">
    <w:pPr>
      <w:pStyle w:val="Header"/>
    </w:pPr>
  </w:p>
  <w:p w14:paraId="02E67105" w14:textId="77777777" w:rsidR="0080588F" w:rsidRDefault="00805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439"/>
    <w:multiLevelType w:val="hybridMultilevel"/>
    <w:tmpl w:val="DE46B42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000"/>
    <w:multiLevelType w:val="multilevel"/>
    <w:tmpl w:val="A81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D3955"/>
    <w:multiLevelType w:val="multilevel"/>
    <w:tmpl w:val="46A81F76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b/>
        <w:color w:val="auto"/>
        <w:sz w:val="28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ascii="Arial" w:hAnsi="Arial" w:cs="Arial" w:hint="default"/>
        <w:b/>
        <w:color w:val="auto"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b/>
        <w:color w:val="auto"/>
        <w:sz w:val="2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Arial" w:hAnsi="Arial" w:cs="Arial" w:hint="default"/>
        <w:b/>
        <w:color w:val="auto"/>
        <w:sz w:val="28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Arial" w:hAnsi="Arial" w:cs="Arial" w:hint="default"/>
        <w:b/>
        <w:color w:val="auto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Arial" w:hAnsi="Arial" w:cs="Arial" w:hint="default"/>
        <w:b/>
        <w:color w:val="auto"/>
        <w:sz w:val="28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Arial" w:hAnsi="Arial" w:cs="Arial" w:hint="default"/>
        <w:b/>
        <w:color w:val="auto"/>
        <w:sz w:val="28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Arial" w:hAnsi="Arial" w:cs="Arial" w:hint="default"/>
        <w:b/>
        <w:color w:val="auto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Arial" w:hAnsi="Arial" w:cs="Arial" w:hint="default"/>
        <w:b/>
        <w:color w:val="auto"/>
        <w:sz w:val="28"/>
      </w:rPr>
    </w:lvl>
  </w:abstractNum>
  <w:abstractNum w:abstractNumId="3" w15:restartNumberingAfterBreak="0">
    <w:nsid w:val="0FCC3A82"/>
    <w:multiLevelType w:val="multilevel"/>
    <w:tmpl w:val="941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63338"/>
    <w:multiLevelType w:val="multilevel"/>
    <w:tmpl w:val="4E1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CB083C"/>
    <w:multiLevelType w:val="hybridMultilevel"/>
    <w:tmpl w:val="79E6D9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92F27"/>
    <w:multiLevelType w:val="multilevel"/>
    <w:tmpl w:val="396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D45850"/>
    <w:multiLevelType w:val="multilevel"/>
    <w:tmpl w:val="9646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B068ED"/>
    <w:multiLevelType w:val="hybridMultilevel"/>
    <w:tmpl w:val="B9D4A0C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2B85"/>
    <w:multiLevelType w:val="multilevel"/>
    <w:tmpl w:val="7FAC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9D1501"/>
    <w:multiLevelType w:val="hybridMultilevel"/>
    <w:tmpl w:val="0A4692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360D3"/>
    <w:multiLevelType w:val="multilevel"/>
    <w:tmpl w:val="B36A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6E2AA9"/>
    <w:multiLevelType w:val="multilevel"/>
    <w:tmpl w:val="AC4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491A05"/>
    <w:multiLevelType w:val="multilevel"/>
    <w:tmpl w:val="DDF2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4C1A02"/>
    <w:multiLevelType w:val="hybridMultilevel"/>
    <w:tmpl w:val="0BB2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2971">
    <w:abstractNumId w:val="5"/>
  </w:num>
  <w:num w:numId="2" w16cid:durableId="1533690765">
    <w:abstractNumId w:val="0"/>
  </w:num>
  <w:num w:numId="3" w16cid:durableId="1963461309">
    <w:abstractNumId w:val="10"/>
  </w:num>
  <w:num w:numId="4" w16cid:durableId="1923173770">
    <w:abstractNumId w:val="8"/>
  </w:num>
  <w:num w:numId="5" w16cid:durableId="494422457">
    <w:abstractNumId w:val="14"/>
  </w:num>
  <w:num w:numId="6" w16cid:durableId="974718657">
    <w:abstractNumId w:val="2"/>
  </w:num>
  <w:num w:numId="7" w16cid:durableId="1078211526">
    <w:abstractNumId w:val="6"/>
  </w:num>
  <w:num w:numId="8" w16cid:durableId="671834848">
    <w:abstractNumId w:val="13"/>
  </w:num>
  <w:num w:numId="9" w16cid:durableId="462232373">
    <w:abstractNumId w:val="11"/>
  </w:num>
  <w:num w:numId="10" w16cid:durableId="961616640">
    <w:abstractNumId w:val="3"/>
  </w:num>
  <w:num w:numId="11" w16cid:durableId="13045381">
    <w:abstractNumId w:val="1"/>
  </w:num>
  <w:num w:numId="12" w16cid:durableId="854617953">
    <w:abstractNumId w:val="7"/>
  </w:num>
  <w:num w:numId="13" w16cid:durableId="1049113053">
    <w:abstractNumId w:val="12"/>
  </w:num>
  <w:num w:numId="14" w16cid:durableId="1125847729">
    <w:abstractNumId w:val="9"/>
  </w:num>
  <w:num w:numId="15" w16cid:durableId="712341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8F"/>
    <w:rsid w:val="0004307F"/>
    <w:rsid w:val="00045A20"/>
    <w:rsid w:val="00055679"/>
    <w:rsid w:val="00056D87"/>
    <w:rsid w:val="000A0540"/>
    <w:rsid w:val="000A4B8D"/>
    <w:rsid w:val="000A538C"/>
    <w:rsid w:val="000C35D1"/>
    <w:rsid w:val="00100453"/>
    <w:rsid w:val="00105D07"/>
    <w:rsid w:val="001107C1"/>
    <w:rsid w:val="001113E1"/>
    <w:rsid w:val="001250CD"/>
    <w:rsid w:val="00131448"/>
    <w:rsid w:val="001342D6"/>
    <w:rsid w:val="00150806"/>
    <w:rsid w:val="00154E09"/>
    <w:rsid w:val="001631D5"/>
    <w:rsid w:val="00172CD6"/>
    <w:rsid w:val="001A4945"/>
    <w:rsid w:val="001B3A28"/>
    <w:rsid w:val="001D5D96"/>
    <w:rsid w:val="001E4850"/>
    <w:rsid w:val="0022379E"/>
    <w:rsid w:val="00246156"/>
    <w:rsid w:val="002701EA"/>
    <w:rsid w:val="0027267F"/>
    <w:rsid w:val="00291508"/>
    <w:rsid w:val="00297FC5"/>
    <w:rsid w:val="002A75F3"/>
    <w:rsid w:val="002B24EA"/>
    <w:rsid w:val="002B7B0E"/>
    <w:rsid w:val="002E53EE"/>
    <w:rsid w:val="002E75CC"/>
    <w:rsid w:val="002F0738"/>
    <w:rsid w:val="002F511F"/>
    <w:rsid w:val="002F7ACF"/>
    <w:rsid w:val="00306715"/>
    <w:rsid w:val="0032420B"/>
    <w:rsid w:val="00335CC4"/>
    <w:rsid w:val="003605B3"/>
    <w:rsid w:val="003C20A7"/>
    <w:rsid w:val="003C280D"/>
    <w:rsid w:val="003D558C"/>
    <w:rsid w:val="003E3C5C"/>
    <w:rsid w:val="003F17BC"/>
    <w:rsid w:val="003F26E2"/>
    <w:rsid w:val="0041214A"/>
    <w:rsid w:val="004210AA"/>
    <w:rsid w:val="004374F6"/>
    <w:rsid w:val="00441EFF"/>
    <w:rsid w:val="004502DD"/>
    <w:rsid w:val="00466859"/>
    <w:rsid w:val="0047271B"/>
    <w:rsid w:val="00473083"/>
    <w:rsid w:val="00491E23"/>
    <w:rsid w:val="00493E73"/>
    <w:rsid w:val="004C5A52"/>
    <w:rsid w:val="004D2FD6"/>
    <w:rsid w:val="004D380E"/>
    <w:rsid w:val="004D44FA"/>
    <w:rsid w:val="004F7BBB"/>
    <w:rsid w:val="00501765"/>
    <w:rsid w:val="00516DCD"/>
    <w:rsid w:val="005208A6"/>
    <w:rsid w:val="0054167C"/>
    <w:rsid w:val="00553F8A"/>
    <w:rsid w:val="00561F57"/>
    <w:rsid w:val="005712BE"/>
    <w:rsid w:val="0057535C"/>
    <w:rsid w:val="005800BF"/>
    <w:rsid w:val="005969B9"/>
    <w:rsid w:val="005A4825"/>
    <w:rsid w:val="005B48FC"/>
    <w:rsid w:val="005D136E"/>
    <w:rsid w:val="005F7984"/>
    <w:rsid w:val="00600993"/>
    <w:rsid w:val="00600A97"/>
    <w:rsid w:val="0060415F"/>
    <w:rsid w:val="00607273"/>
    <w:rsid w:val="006179B2"/>
    <w:rsid w:val="00635A18"/>
    <w:rsid w:val="00646D44"/>
    <w:rsid w:val="0067192B"/>
    <w:rsid w:val="006907F9"/>
    <w:rsid w:val="00695A3C"/>
    <w:rsid w:val="006A1991"/>
    <w:rsid w:val="006B36AF"/>
    <w:rsid w:val="006D6FED"/>
    <w:rsid w:val="006F25C5"/>
    <w:rsid w:val="007055AB"/>
    <w:rsid w:val="00733AB5"/>
    <w:rsid w:val="00745AE1"/>
    <w:rsid w:val="00764137"/>
    <w:rsid w:val="007679ED"/>
    <w:rsid w:val="0078147B"/>
    <w:rsid w:val="00785B28"/>
    <w:rsid w:val="007A4929"/>
    <w:rsid w:val="007B2086"/>
    <w:rsid w:val="007E7DCB"/>
    <w:rsid w:val="007F0CE9"/>
    <w:rsid w:val="00801481"/>
    <w:rsid w:val="008045DF"/>
    <w:rsid w:val="0080588F"/>
    <w:rsid w:val="00821FC9"/>
    <w:rsid w:val="008261AC"/>
    <w:rsid w:val="00834751"/>
    <w:rsid w:val="00834DD6"/>
    <w:rsid w:val="008602DC"/>
    <w:rsid w:val="00880DB0"/>
    <w:rsid w:val="008833B0"/>
    <w:rsid w:val="008B5A96"/>
    <w:rsid w:val="008D126A"/>
    <w:rsid w:val="008E3FDA"/>
    <w:rsid w:val="008F0304"/>
    <w:rsid w:val="009033A6"/>
    <w:rsid w:val="009116FC"/>
    <w:rsid w:val="009408E9"/>
    <w:rsid w:val="0095123E"/>
    <w:rsid w:val="009750FB"/>
    <w:rsid w:val="009B44A2"/>
    <w:rsid w:val="009C6BA3"/>
    <w:rsid w:val="009D772C"/>
    <w:rsid w:val="00A1504D"/>
    <w:rsid w:val="00A20BDB"/>
    <w:rsid w:val="00A275A0"/>
    <w:rsid w:val="00A42ACE"/>
    <w:rsid w:val="00A82EFE"/>
    <w:rsid w:val="00A8606B"/>
    <w:rsid w:val="00A961E6"/>
    <w:rsid w:val="00A97C53"/>
    <w:rsid w:val="00AA64C0"/>
    <w:rsid w:val="00AC29B8"/>
    <w:rsid w:val="00AC2F47"/>
    <w:rsid w:val="00AF1ED6"/>
    <w:rsid w:val="00B14A34"/>
    <w:rsid w:val="00B15C83"/>
    <w:rsid w:val="00B15EBB"/>
    <w:rsid w:val="00B250C1"/>
    <w:rsid w:val="00B42072"/>
    <w:rsid w:val="00B5658D"/>
    <w:rsid w:val="00B62794"/>
    <w:rsid w:val="00BD260D"/>
    <w:rsid w:val="00BE02B7"/>
    <w:rsid w:val="00BF1D68"/>
    <w:rsid w:val="00BF2026"/>
    <w:rsid w:val="00C16A3C"/>
    <w:rsid w:val="00C26509"/>
    <w:rsid w:val="00C308F1"/>
    <w:rsid w:val="00C34E9B"/>
    <w:rsid w:val="00C52363"/>
    <w:rsid w:val="00CB5E92"/>
    <w:rsid w:val="00CC2910"/>
    <w:rsid w:val="00CC4444"/>
    <w:rsid w:val="00CC5C09"/>
    <w:rsid w:val="00CD59F1"/>
    <w:rsid w:val="00CF036C"/>
    <w:rsid w:val="00D34978"/>
    <w:rsid w:val="00D55CE9"/>
    <w:rsid w:val="00D75C91"/>
    <w:rsid w:val="00D80118"/>
    <w:rsid w:val="00D83649"/>
    <w:rsid w:val="00DB3803"/>
    <w:rsid w:val="00E27FEE"/>
    <w:rsid w:val="00E517E5"/>
    <w:rsid w:val="00E51E4C"/>
    <w:rsid w:val="00E56539"/>
    <w:rsid w:val="00E621C7"/>
    <w:rsid w:val="00E90E79"/>
    <w:rsid w:val="00E927D7"/>
    <w:rsid w:val="00EE225D"/>
    <w:rsid w:val="00F00943"/>
    <w:rsid w:val="00F14E64"/>
    <w:rsid w:val="00F20AFD"/>
    <w:rsid w:val="00F33DAF"/>
    <w:rsid w:val="00F53CBE"/>
    <w:rsid w:val="00F60B63"/>
    <w:rsid w:val="00F613DE"/>
    <w:rsid w:val="00F64B0D"/>
    <w:rsid w:val="00F66027"/>
    <w:rsid w:val="00F9545C"/>
    <w:rsid w:val="00FA2C1C"/>
    <w:rsid w:val="00FB2FB6"/>
    <w:rsid w:val="00FC6E7B"/>
    <w:rsid w:val="00FD210E"/>
    <w:rsid w:val="00FE157F"/>
    <w:rsid w:val="00FE4A91"/>
    <w:rsid w:val="00FE5681"/>
    <w:rsid w:val="00FF3E8F"/>
    <w:rsid w:val="2C29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56D8"/>
  <w15:docId w15:val="{11FF7D6D-B39A-4243-B4E7-CDA49F48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5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8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05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9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1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54E09"/>
    <w:pPr>
      <w:spacing w:after="0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cyc@childrenssociety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9cbddb3-9fee-4a40-9ce6-089b8d8c7de8" ContentTypeId="0x0101" PreviousValue="false" LastSyncTimeStamp="2016-01-15T13:31:40.26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6685ccb4-fcca-47f0-a818-06ab270ca0f6" xsi:nil="true"/>
    <File_x0020_Owner xmlns="6685ccb4-fcca-47f0-a818-06ab270ca0f6">
      <UserInfo>
        <DisplayName/>
        <AccountId xsi:nil="true"/>
        <AccountType/>
      </UserInfo>
    </File_x0020_Owner>
    <Expiry_x0020_Date xmlns="6685ccb4-fcca-47f0-a818-06ab270ca0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9782AC030C54F83AF24EE06B0542F" ma:contentTypeVersion="4" ma:contentTypeDescription="Create a new document." ma:contentTypeScope="" ma:versionID="3d62b82eb654e99497a8ddcfcb0a3dd8">
  <xsd:schema xmlns:xsd="http://www.w3.org/2001/XMLSchema" xmlns:xs="http://www.w3.org/2001/XMLSchema" xmlns:p="http://schemas.microsoft.com/office/2006/metadata/properties" xmlns:ns2="6685ccb4-fcca-47f0-a818-06ab270ca0f6" xmlns:ns3="644ce29c-9610-4908-8f67-ea5bc6a61ce2" targetNamespace="http://schemas.microsoft.com/office/2006/metadata/properties" ma:root="true" ma:fieldsID="8d4b815ebd269763906a3c384fdaffb5" ns2:_="" ns3:_="">
    <xsd:import namespace="6685ccb4-fcca-47f0-a818-06ab270ca0f6"/>
    <xsd:import namespace="644ce29c-9610-4908-8f67-ea5bc6a61ce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Expiry_x0020_Date" minOccurs="0"/>
                <xsd:element ref="ns2:File_x0020_Own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5ccb4-fcca-47f0-a818-06ab270ca0f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genda"/>
          <xsd:enumeration value="Briefing"/>
          <xsd:enumeration value="Calendar"/>
          <xsd:enumeration value="Contract &amp; Agreements"/>
          <xsd:enumeration value="Documentation"/>
          <xsd:enumeration value="Equality Impact Assessment"/>
          <xsd:enumeration value="Feedback"/>
          <xsd:enumeration value="Form"/>
          <xsd:enumeration value="Guide &amp; Helpsheet"/>
          <xsd:enumeration value="Menu"/>
          <xsd:enumeration value="Meeting Paper"/>
          <xsd:enumeration value="Minutes"/>
          <xsd:enumeration value="Note"/>
          <xsd:enumeration value="Paperwork"/>
          <xsd:enumeration value="Plan"/>
          <xsd:enumeration value="Policy"/>
          <xsd:enumeration value="Procedure"/>
          <xsd:enumeration value="Project"/>
          <xsd:enumeration value="Record"/>
          <xsd:enumeration value="Report"/>
          <xsd:enumeration value="Resource"/>
          <xsd:enumeration value="Statistics"/>
          <xsd:enumeration value="Template"/>
          <xsd:enumeration value="Training Material"/>
          <xsd:enumeration value="Tutorial"/>
        </xsd:restriction>
      </xsd:simpleType>
    </xsd:element>
    <xsd:element name="Expiry_x0020_Date" ma:index="9" nillable="true" ma:displayName="Expiry Date" ma:format="DateOnly" ma:internalName="Expiry_x0020_Date">
      <xsd:simpleType>
        <xsd:restriction base="dms:DateTime"/>
      </xsd:simpleType>
    </xsd:element>
    <xsd:element name="File_x0020_Owner" ma:index="10" nillable="true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e29c-9610-4908-8f67-ea5bc6a61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47998-FAB6-4E68-B0FA-77365165B4C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568153-C478-47B9-BDF2-7ACF77E3A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DBBAD-2B3A-4914-8BAB-0ABC11B1CBE1}">
  <ds:schemaRefs>
    <ds:schemaRef ds:uri="http://schemas.microsoft.com/office/2006/metadata/properties"/>
    <ds:schemaRef ds:uri="http://schemas.microsoft.com/office/infopath/2007/PartnerControls"/>
    <ds:schemaRef ds:uri="6685ccb4-fcca-47f0-a818-06ab270ca0f6"/>
  </ds:schemaRefs>
</ds:datastoreItem>
</file>

<file path=customXml/itemProps4.xml><?xml version="1.0" encoding="utf-8"?>
<ds:datastoreItem xmlns:ds="http://schemas.openxmlformats.org/officeDocument/2006/customXml" ds:itemID="{3FCFE2BB-099E-428D-9F61-B938F56D37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90C006-A92A-429A-96B8-FE3130003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5ccb4-fcca-47f0-a818-06ab270ca0f6"/>
    <ds:schemaRef ds:uri="644ce29c-9610-4908-8f67-ea5bc6a6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4</DocSecurity>
  <Lines>9</Lines>
  <Paragraphs>2</Paragraphs>
  <ScaleCrop>false</ScaleCrop>
  <Company>The Childrens Society LTD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Waddell</dc:creator>
  <cp:lastModifiedBy>Deborah Dempsey</cp:lastModifiedBy>
  <cp:revision>2</cp:revision>
  <dcterms:created xsi:type="dcterms:W3CDTF">2024-10-18T08:32:00Z</dcterms:created>
  <dcterms:modified xsi:type="dcterms:W3CDTF">2024-10-18T08:32:00Z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0x010100A5C9782AC030C54F83AF24EE06B0542F</vt:lpwstr>
  </property>
</Properties>
</file>