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7350" w14:textId="1E9DCA19" w:rsidR="007D59E4" w:rsidRPr="00DA3C67" w:rsidRDefault="00D472EF" w:rsidP="005A07F3">
      <w:pPr>
        <w:spacing w:after="0" w:line="240" w:lineRule="auto"/>
        <w:ind w:left="-284"/>
        <w:rPr>
          <w:b/>
          <w:sz w:val="32"/>
          <w:szCs w:val="32"/>
        </w:rPr>
      </w:pPr>
      <w:r w:rsidRPr="00D77F7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0B441FD9" wp14:editId="4835D976">
            <wp:simplePos x="0" y="0"/>
            <wp:positionH relativeFrom="margin">
              <wp:posOffset>8625840</wp:posOffset>
            </wp:positionH>
            <wp:positionV relativeFrom="paragraph">
              <wp:posOffset>-268605</wp:posOffset>
            </wp:positionV>
            <wp:extent cx="1051560" cy="182880"/>
            <wp:effectExtent l="0" t="0" r="0" b="762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82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C67" w:rsidRPr="00D77F74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38ECA61" wp14:editId="52AFB330">
            <wp:simplePos x="0" y="0"/>
            <wp:positionH relativeFrom="margin">
              <wp:posOffset>8214360</wp:posOffset>
            </wp:positionH>
            <wp:positionV relativeFrom="paragraph">
              <wp:posOffset>-268605</wp:posOffset>
            </wp:positionV>
            <wp:extent cx="788670" cy="842076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58" cy="8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C2C" w:rsidRPr="00DA3C67">
        <w:rPr>
          <w:b/>
          <w:sz w:val="32"/>
          <w:szCs w:val="32"/>
        </w:rPr>
        <w:t>FAMILY SUPPORT AND COMPLEX FAMILIES</w:t>
      </w:r>
    </w:p>
    <w:p w14:paraId="5E078E17" w14:textId="77777777" w:rsidR="00FD7C2C" w:rsidRDefault="00FD7C2C" w:rsidP="005A07F3">
      <w:pPr>
        <w:spacing w:after="0" w:line="240" w:lineRule="auto"/>
        <w:ind w:left="-284"/>
        <w:rPr>
          <w:b/>
          <w:sz w:val="32"/>
          <w:szCs w:val="32"/>
        </w:rPr>
      </w:pPr>
      <w:r w:rsidRPr="00DA3C67">
        <w:rPr>
          <w:b/>
          <w:sz w:val="32"/>
          <w:szCs w:val="32"/>
        </w:rPr>
        <w:t>FAMILY MATERIAL SUPPORT APPLICATION FORM</w:t>
      </w:r>
    </w:p>
    <w:p w14:paraId="62E2F3E0" w14:textId="67F98046" w:rsidR="005A07F3" w:rsidRDefault="005A07F3" w:rsidP="005E701E">
      <w:pPr>
        <w:spacing w:after="0" w:line="240" w:lineRule="auto"/>
        <w:ind w:left="-284" w:right="-359"/>
      </w:pPr>
      <w:r w:rsidRPr="005A07F3">
        <w:t xml:space="preserve">Use this form to apply for funds to purchase items, equipment or other material assistance for families. </w:t>
      </w:r>
      <w:r w:rsidR="005E701E">
        <w:t>Red</w:t>
      </w:r>
      <w:r w:rsidRPr="005A07F3">
        <w:t xml:space="preserve"> the Material Su</w:t>
      </w:r>
      <w:r w:rsidR="005E701E">
        <w:t>pport Fund Policy and Procedure first.</w:t>
      </w:r>
    </w:p>
    <w:p w14:paraId="37B2CB51" w14:textId="77777777" w:rsidR="005A07F3" w:rsidRPr="005A07F3" w:rsidRDefault="005A07F3" w:rsidP="005A07F3">
      <w:pPr>
        <w:spacing w:after="0" w:line="240" w:lineRule="auto"/>
        <w:ind w:left="-284"/>
      </w:pPr>
      <w:r w:rsidRPr="005A07F3">
        <w:t xml:space="preserve"> 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3119"/>
        <w:gridCol w:w="4144"/>
        <w:gridCol w:w="2660"/>
        <w:gridCol w:w="4678"/>
      </w:tblGrid>
      <w:tr w:rsidR="00FD7C2C" w14:paraId="7EDEE394" w14:textId="77777777" w:rsidTr="00DA3C67">
        <w:tc>
          <w:tcPr>
            <w:tcW w:w="3119" w:type="dxa"/>
            <w:shd w:val="clear" w:color="auto" w:fill="C5E0B3" w:themeFill="accent6" w:themeFillTint="66"/>
          </w:tcPr>
          <w:p w14:paraId="612EAE54" w14:textId="77777777" w:rsidR="00FD7C2C" w:rsidRDefault="00FD7C2C" w:rsidP="005A07F3">
            <w:r>
              <w:t>Workers Name</w:t>
            </w:r>
          </w:p>
        </w:tc>
        <w:tc>
          <w:tcPr>
            <w:tcW w:w="4144" w:type="dxa"/>
          </w:tcPr>
          <w:p w14:paraId="56E2A66E" w14:textId="77777777" w:rsidR="00FD7C2C" w:rsidRDefault="00FD7C2C" w:rsidP="005A07F3"/>
        </w:tc>
        <w:tc>
          <w:tcPr>
            <w:tcW w:w="2660" w:type="dxa"/>
            <w:shd w:val="clear" w:color="auto" w:fill="C5E0B3" w:themeFill="accent6" w:themeFillTint="66"/>
          </w:tcPr>
          <w:p w14:paraId="5017A29A" w14:textId="77777777" w:rsidR="00FD7C2C" w:rsidRDefault="00FD7C2C" w:rsidP="005A07F3">
            <w:r>
              <w:t>Date of application</w:t>
            </w:r>
          </w:p>
        </w:tc>
        <w:tc>
          <w:tcPr>
            <w:tcW w:w="4678" w:type="dxa"/>
          </w:tcPr>
          <w:p w14:paraId="35C5C337" w14:textId="77777777" w:rsidR="00FD7C2C" w:rsidRDefault="00FD7C2C" w:rsidP="005A07F3"/>
        </w:tc>
      </w:tr>
      <w:tr w:rsidR="00FD7C2C" w14:paraId="41F21174" w14:textId="77777777" w:rsidTr="00DA3C67">
        <w:tc>
          <w:tcPr>
            <w:tcW w:w="3119" w:type="dxa"/>
            <w:shd w:val="clear" w:color="auto" w:fill="C5E0B3" w:themeFill="accent6" w:themeFillTint="66"/>
          </w:tcPr>
          <w:p w14:paraId="47CD935C" w14:textId="77777777" w:rsidR="00FD7C2C" w:rsidRDefault="00FD7C2C" w:rsidP="005A07F3">
            <w:r>
              <w:t>Name of Workers Team</w:t>
            </w:r>
          </w:p>
        </w:tc>
        <w:tc>
          <w:tcPr>
            <w:tcW w:w="4144" w:type="dxa"/>
          </w:tcPr>
          <w:p w14:paraId="349B0E28" w14:textId="77777777" w:rsidR="00FD7C2C" w:rsidRDefault="00FD7C2C" w:rsidP="005A07F3"/>
        </w:tc>
        <w:tc>
          <w:tcPr>
            <w:tcW w:w="2660" w:type="dxa"/>
            <w:shd w:val="clear" w:color="auto" w:fill="C5E0B3" w:themeFill="accent6" w:themeFillTint="66"/>
          </w:tcPr>
          <w:p w14:paraId="3B7AF74A" w14:textId="77777777" w:rsidR="00FD7C2C" w:rsidRDefault="00FD7C2C" w:rsidP="005A07F3">
            <w:r>
              <w:t>Name of Workers manager</w:t>
            </w:r>
          </w:p>
        </w:tc>
        <w:tc>
          <w:tcPr>
            <w:tcW w:w="4678" w:type="dxa"/>
          </w:tcPr>
          <w:p w14:paraId="776D94CA" w14:textId="77777777" w:rsidR="00FD7C2C" w:rsidRDefault="00FD7C2C" w:rsidP="005A07F3"/>
        </w:tc>
      </w:tr>
      <w:tr w:rsidR="00FD7C2C" w14:paraId="51EB41D5" w14:textId="77777777" w:rsidTr="00DA3C67">
        <w:tc>
          <w:tcPr>
            <w:tcW w:w="3119" w:type="dxa"/>
            <w:shd w:val="clear" w:color="auto" w:fill="C5E0B3" w:themeFill="accent6" w:themeFillTint="66"/>
          </w:tcPr>
          <w:p w14:paraId="7E946395" w14:textId="77777777" w:rsidR="00FD7C2C" w:rsidRDefault="00FD7C2C" w:rsidP="005A07F3">
            <w:r>
              <w:t>Family contact name</w:t>
            </w:r>
          </w:p>
        </w:tc>
        <w:tc>
          <w:tcPr>
            <w:tcW w:w="4144" w:type="dxa"/>
          </w:tcPr>
          <w:p w14:paraId="1DBD402B" w14:textId="77777777" w:rsidR="00FD7C2C" w:rsidRDefault="00FD7C2C" w:rsidP="005A07F3"/>
        </w:tc>
        <w:tc>
          <w:tcPr>
            <w:tcW w:w="2660" w:type="dxa"/>
            <w:shd w:val="clear" w:color="auto" w:fill="C5E0B3" w:themeFill="accent6" w:themeFillTint="66"/>
          </w:tcPr>
          <w:p w14:paraId="005380F9" w14:textId="77777777" w:rsidR="00FD7C2C" w:rsidRDefault="00FD7C2C" w:rsidP="005A07F3">
            <w:r>
              <w:t>Family contact number</w:t>
            </w:r>
          </w:p>
        </w:tc>
        <w:tc>
          <w:tcPr>
            <w:tcW w:w="4678" w:type="dxa"/>
          </w:tcPr>
          <w:p w14:paraId="1E8791A6" w14:textId="77777777" w:rsidR="00FD7C2C" w:rsidRDefault="00FD7C2C" w:rsidP="005A07F3"/>
        </w:tc>
      </w:tr>
      <w:tr w:rsidR="00FD7C2C" w14:paraId="35E2FDB3" w14:textId="77777777" w:rsidTr="00DA3C67">
        <w:tc>
          <w:tcPr>
            <w:tcW w:w="3119" w:type="dxa"/>
            <w:shd w:val="clear" w:color="auto" w:fill="C5E0B3" w:themeFill="accent6" w:themeFillTint="66"/>
          </w:tcPr>
          <w:p w14:paraId="494956E7" w14:textId="77777777" w:rsidR="00FD7C2C" w:rsidRDefault="00FD7C2C" w:rsidP="005A07F3">
            <w:r>
              <w:t>Delivery address for the item</w:t>
            </w:r>
          </w:p>
        </w:tc>
        <w:tc>
          <w:tcPr>
            <w:tcW w:w="4144" w:type="dxa"/>
          </w:tcPr>
          <w:p w14:paraId="1D97C38C" w14:textId="77777777" w:rsidR="00FD7C2C" w:rsidRDefault="00FD7C2C" w:rsidP="005A07F3"/>
        </w:tc>
        <w:tc>
          <w:tcPr>
            <w:tcW w:w="2660" w:type="dxa"/>
            <w:shd w:val="clear" w:color="auto" w:fill="C5E0B3" w:themeFill="accent6" w:themeFillTint="66"/>
          </w:tcPr>
          <w:p w14:paraId="62358D5A" w14:textId="77777777" w:rsidR="00FD7C2C" w:rsidRDefault="00FD7C2C" w:rsidP="005A07F3">
            <w:r>
              <w:t>Mosaic Child ID No</w:t>
            </w:r>
          </w:p>
        </w:tc>
        <w:tc>
          <w:tcPr>
            <w:tcW w:w="4678" w:type="dxa"/>
          </w:tcPr>
          <w:p w14:paraId="3B7C9814" w14:textId="77777777" w:rsidR="00FD7C2C" w:rsidRDefault="00FD7C2C" w:rsidP="005A07F3"/>
        </w:tc>
      </w:tr>
      <w:tr w:rsidR="00FD7C2C" w14:paraId="3D06F9B2" w14:textId="77777777" w:rsidTr="00DA3C67">
        <w:tc>
          <w:tcPr>
            <w:tcW w:w="3119" w:type="dxa"/>
            <w:shd w:val="clear" w:color="auto" w:fill="C5E0B3" w:themeFill="accent6" w:themeFillTint="66"/>
          </w:tcPr>
          <w:p w14:paraId="602B8BF9" w14:textId="77777777" w:rsidR="00FD7C2C" w:rsidRDefault="00FD7C2C" w:rsidP="005A07F3">
            <w:r>
              <w:t>Any special instructions for delivery</w:t>
            </w:r>
          </w:p>
        </w:tc>
        <w:tc>
          <w:tcPr>
            <w:tcW w:w="4144" w:type="dxa"/>
          </w:tcPr>
          <w:p w14:paraId="01A5C865" w14:textId="77777777" w:rsidR="00FD7C2C" w:rsidRDefault="00FD7C2C" w:rsidP="005A07F3"/>
        </w:tc>
        <w:tc>
          <w:tcPr>
            <w:tcW w:w="2660" w:type="dxa"/>
          </w:tcPr>
          <w:p w14:paraId="5005849C" w14:textId="77777777" w:rsidR="00FD7C2C" w:rsidRDefault="00FD7C2C" w:rsidP="005A07F3"/>
        </w:tc>
        <w:tc>
          <w:tcPr>
            <w:tcW w:w="4678" w:type="dxa"/>
          </w:tcPr>
          <w:p w14:paraId="7EBD3E2B" w14:textId="77777777" w:rsidR="00FD7C2C" w:rsidRDefault="00FD7C2C" w:rsidP="005A07F3"/>
        </w:tc>
      </w:tr>
    </w:tbl>
    <w:p w14:paraId="4FA60817" w14:textId="77777777" w:rsidR="00FD7C2C" w:rsidRDefault="00FD7C2C" w:rsidP="005A07F3">
      <w:pPr>
        <w:spacing w:after="0" w:line="240" w:lineRule="auto"/>
      </w:pP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9"/>
        <w:gridCol w:w="4502"/>
        <w:gridCol w:w="3686"/>
        <w:gridCol w:w="2268"/>
        <w:gridCol w:w="1735"/>
      </w:tblGrid>
      <w:tr w:rsidR="00FD7C2C" w:rsidRPr="00FD7C2C" w14:paraId="124F8F30" w14:textId="77777777" w:rsidTr="00B21133">
        <w:trPr>
          <w:trHeight w:val="360"/>
          <w:jc w:val="center"/>
        </w:trPr>
        <w:tc>
          <w:tcPr>
            <w:tcW w:w="1463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2F913FCF" w14:textId="77777777" w:rsidR="00FD7C2C" w:rsidRDefault="00FD7C2C" w:rsidP="005A07F3">
            <w:pPr>
              <w:pStyle w:val="FieldText"/>
              <w:jc w:val="center"/>
              <w:rPr>
                <w:rFonts w:asciiTheme="majorHAnsi" w:hAnsiTheme="majorHAnsi" w:cs="Arial"/>
                <w:color w:val="000000" w:themeColor="text1"/>
                <w:sz w:val="20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</w:rPr>
              <w:t>MATERIAL ASSISTANCE REQUIRED</w:t>
            </w:r>
          </w:p>
          <w:p w14:paraId="7249BFCA" w14:textId="77777777" w:rsidR="00FD7C2C" w:rsidRPr="00FD7C2C" w:rsidRDefault="00FD7C2C" w:rsidP="005A07F3">
            <w:pPr>
              <w:pStyle w:val="FieldText"/>
              <w:jc w:val="center"/>
              <w:rPr>
                <w:rFonts w:asciiTheme="majorHAnsi" w:hAnsiTheme="majorHAnsi" w:cs="Arial"/>
                <w:color w:val="000000" w:themeColor="text1"/>
                <w:sz w:val="20"/>
              </w:rPr>
            </w:pPr>
          </w:p>
        </w:tc>
      </w:tr>
      <w:tr w:rsidR="00B21133" w:rsidRPr="00FD7C2C" w14:paraId="5007EA88" w14:textId="77777777" w:rsidTr="00135ED9">
        <w:trPr>
          <w:trHeight w:val="360"/>
          <w:jc w:val="center"/>
        </w:trPr>
        <w:tc>
          <w:tcPr>
            <w:tcW w:w="146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34E002" w14:textId="77777777" w:rsidR="00B21133" w:rsidRDefault="00B21133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Please briefly describe the material assistance you are applying for and why: </w:t>
            </w:r>
          </w:p>
          <w:p w14:paraId="34826FB7" w14:textId="77777777" w:rsidR="00B21133" w:rsidRDefault="00B21133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0B0481CC" w14:textId="77777777" w:rsidR="00B21133" w:rsidRDefault="00B21133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46F41912" w14:textId="77777777" w:rsidR="00B21133" w:rsidRDefault="00B21133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1D729697" w14:textId="77777777" w:rsidR="00B21133" w:rsidRPr="00FD7C2C" w:rsidRDefault="00B21133" w:rsidP="005A07F3">
            <w:pPr>
              <w:pStyle w:val="FieldText"/>
              <w:rPr>
                <w:rFonts w:asciiTheme="majorHAnsi" w:hAnsiTheme="majorHAnsi" w:cs="Arial"/>
                <w:color w:val="000000" w:themeColor="text1"/>
                <w:sz w:val="20"/>
              </w:rPr>
            </w:pPr>
          </w:p>
        </w:tc>
      </w:tr>
      <w:tr w:rsidR="00B21133" w:rsidRPr="00FD7C2C" w14:paraId="03FEF0C2" w14:textId="77777777" w:rsidTr="00B21133">
        <w:trPr>
          <w:trHeight w:val="360"/>
          <w:jc w:val="center"/>
        </w:trPr>
        <w:tc>
          <w:tcPr>
            <w:tcW w:w="1463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5ABD4EC7" w14:textId="77777777" w:rsidR="00B21133" w:rsidRDefault="00B21133" w:rsidP="005A07F3">
            <w:pPr>
              <w:pStyle w:val="FieldText"/>
              <w:jc w:val="center"/>
              <w:rPr>
                <w:rFonts w:asciiTheme="majorHAnsi" w:hAnsiTheme="majorHAnsi" w:cs="Arial"/>
                <w:color w:val="000000" w:themeColor="text1"/>
                <w:sz w:val="20"/>
              </w:rPr>
            </w:pPr>
            <w:r>
              <w:rPr>
                <w:rFonts w:asciiTheme="majorHAnsi" w:hAnsiTheme="majorHAnsi" w:cs="Arial"/>
                <w:color w:val="000000" w:themeColor="text1"/>
                <w:sz w:val="20"/>
              </w:rPr>
              <w:t xml:space="preserve">ORDER DETAILS </w:t>
            </w:r>
          </w:p>
          <w:p w14:paraId="2B840D4C" w14:textId="77777777" w:rsidR="00B21133" w:rsidRPr="00FD7C2C" w:rsidRDefault="00B21133" w:rsidP="005A07F3">
            <w:pPr>
              <w:pStyle w:val="FieldText"/>
              <w:jc w:val="center"/>
              <w:rPr>
                <w:rFonts w:asciiTheme="majorHAnsi" w:hAnsiTheme="majorHAnsi" w:cs="Arial"/>
                <w:color w:val="000000" w:themeColor="text1"/>
                <w:sz w:val="20"/>
              </w:rPr>
            </w:pPr>
          </w:p>
        </w:tc>
      </w:tr>
      <w:tr w:rsidR="00B272F7" w:rsidRPr="00FD7C2C" w14:paraId="37C08BAF" w14:textId="77777777" w:rsidTr="00152047">
        <w:trPr>
          <w:trHeight w:val="360"/>
          <w:jc w:val="center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FCCFE85" w14:textId="77777777" w:rsidR="00B272F7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7C2C">
              <w:rPr>
                <w:rFonts w:asciiTheme="majorHAnsi" w:hAnsiTheme="majorHAnsi" w:cs="Arial"/>
                <w:b/>
                <w:sz w:val="20"/>
                <w:szCs w:val="20"/>
              </w:rPr>
              <w:t>Supplier Name</w:t>
            </w:r>
          </w:p>
          <w:p w14:paraId="6666F547" w14:textId="4418E705" w:rsidR="00152047" w:rsidRPr="00FD7C2C" w:rsidRDefault="0015204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6BDE9C88" w14:textId="77777777" w:rsidR="00B272F7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  <w:r w:rsidRPr="00FD7C2C">
              <w:rPr>
                <w:rFonts w:asciiTheme="majorHAnsi" w:hAnsiTheme="majorHAnsi" w:cs="Arial"/>
                <w:sz w:val="20"/>
              </w:rPr>
              <w:t>Product Include: Description, Product code &amp; Size</w:t>
            </w:r>
          </w:p>
          <w:p w14:paraId="16DC847B" w14:textId="7D7AD231" w:rsidR="00152047" w:rsidRPr="00FD7C2C" w:rsidRDefault="0015204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6DF3603" w14:textId="0D669380" w:rsidR="00B272F7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7C2C">
              <w:rPr>
                <w:rFonts w:asciiTheme="majorHAnsi" w:hAnsiTheme="majorHAnsi" w:cs="Arial"/>
                <w:b/>
                <w:sz w:val="20"/>
                <w:szCs w:val="20"/>
              </w:rPr>
              <w:t>Web Address</w:t>
            </w:r>
            <w:r w:rsidR="00152047">
              <w:rPr>
                <w:rFonts w:asciiTheme="majorHAnsi" w:hAnsiTheme="majorHAnsi" w:cs="Arial"/>
                <w:b/>
                <w:sz w:val="20"/>
                <w:szCs w:val="20"/>
              </w:rPr>
              <w:t xml:space="preserve"> for the item</w:t>
            </w:r>
          </w:p>
          <w:p w14:paraId="24D31470" w14:textId="2CC4D9AB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D9308C9" w14:textId="7370370C" w:rsidR="00B272F7" w:rsidRDefault="00B272F7" w:rsidP="00152047">
            <w:pPr>
              <w:pStyle w:val="FieldText"/>
              <w:jc w:val="center"/>
              <w:rPr>
                <w:rFonts w:asciiTheme="majorHAnsi" w:hAnsiTheme="majorHAnsi" w:cs="Arial"/>
                <w:sz w:val="20"/>
              </w:rPr>
            </w:pPr>
            <w:r w:rsidRPr="00FD7C2C">
              <w:rPr>
                <w:rFonts w:asciiTheme="majorHAnsi" w:hAnsiTheme="majorHAnsi" w:cs="Arial"/>
                <w:sz w:val="20"/>
              </w:rPr>
              <w:t>Cost</w:t>
            </w:r>
            <w:r>
              <w:rPr>
                <w:rFonts w:asciiTheme="majorHAnsi" w:hAnsiTheme="majorHAnsi" w:cs="Arial"/>
                <w:sz w:val="20"/>
              </w:rPr>
              <w:t xml:space="preserve"> (incl. </w:t>
            </w:r>
            <w:r w:rsidR="00152047">
              <w:rPr>
                <w:rFonts w:asciiTheme="majorHAnsi" w:hAnsiTheme="majorHAnsi" w:cs="Arial"/>
                <w:sz w:val="20"/>
              </w:rPr>
              <w:br/>
            </w:r>
            <w:r>
              <w:rPr>
                <w:rFonts w:asciiTheme="majorHAnsi" w:hAnsiTheme="majorHAnsi" w:cs="Arial"/>
                <w:sz w:val="20"/>
              </w:rPr>
              <w:t>delivery &amp; excl. VAT)</w:t>
            </w:r>
          </w:p>
          <w:p w14:paraId="50C3D78A" w14:textId="42C513BD" w:rsidR="00B272F7" w:rsidRPr="00FD7C2C" w:rsidRDefault="00B272F7" w:rsidP="00152047">
            <w:pPr>
              <w:pStyle w:val="FieldText"/>
              <w:jc w:val="center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7DE658F1" w14:textId="77777777" w:rsidR="00B272F7" w:rsidRPr="00FD7C2C" w:rsidRDefault="00B272F7" w:rsidP="00152047">
            <w:pPr>
              <w:pStyle w:val="FieldText"/>
              <w:jc w:val="center"/>
              <w:rPr>
                <w:rFonts w:asciiTheme="majorHAnsi" w:hAnsiTheme="majorHAnsi" w:cs="Arial"/>
                <w:sz w:val="20"/>
              </w:rPr>
            </w:pPr>
            <w:r w:rsidRPr="00FD7C2C">
              <w:rPr>
                <w:rFonts w:asciiTheme="majorHAnsi" w:hAnsiTheme="majorHAnsi" w:cs="Arial"/>
                <w:sz w:val="20"/>
              </w:rPr>
              <w:t>VAT (if applicable)</w:t>
            </w:r>
          </w:p>
          <w:p w14:paraId="5B8C7DBC" w14:textId="55841022" w:rsidR="00B272F7" w:rsidRPr="00FD7C2C" w:rsidRDefault="00B272F7" w:rsidP="00152047">
            <w:pPr>
              <w:pStyle w:val="FieldText"/>
              <w:jc w:val="center"/>
              <w:rPr>
                <w:rFonts w:asciiTheme="majorHAnsi" w:hAnsiTheme="majorHAnsi" w:cs="Arial"/>
                <w:color w:val="000000" w:themeColor="text1"/>
                <w:sz w:val="20"/>
              </w:rPr>
            </w:pPr>
          </w:p>
        </w:tc>
      </w:tr>
      <w:tr w:rsidR="00B272F7" w:rsidRPr="00FD7C2C" w14:paraId="3F1B22B8" w14:textId="77777777" w:rsidTr="00152047">
        <w:trPr>
          <w:trHeight w:val="360"/>
          <w:jc w:val="center"/>
        </w:trPr>
        <w:tc>
          <w:tcPr>
            <w:tcW w:w="2439" w:type="dxa"/>
            <w:shd w:val="clear" w:color="auto" w:fill="FFFFFF" w:themeFill="background1"/>
            <w:vAlign w:val="bottom"/>
          </w:tcPr>
          <w:p w14:paraId="70BB921C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FFFFFF" w:themeFill="background1"/>
            <w:vAlign w:val="bottom"/>
          </w:tcPr>
          <w:p w14:paraId="66E13EB2" w14:textId="77777777" w:rsidR="00B272F7" w:rsidRPr="00FD7C2C" w:rsidRDefault="00B272F7" w:rsidP="005A07F3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A2F1CAF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2C6C669A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bottom"/>
          </w:tcPr>
          <w:p w14:paraId="4D93EDEB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</w:tr>
      <w:tr w:rsidR="00B272F7" w:rsidRPr="00FD7C2C" w14:paraId="58178144" w14:textId="77777777" w:rsidTr="00152047">
        <w:trPr>
          <w:trHeight w:val="360"/>
          <w:jc w:val="center"/>
        </w:trPr>
        <w:tc>
          <w:tcPr>
            <w:tcW w:w="2439" w:type="dxa"/>
            <w:shd w:val="clear" w:color="auto" w:fill="FFFFFF" w:themeFill="background1"/>
            <w:vAlign w:val="bottom"/>
          </w:tcPr>
          <w:p w14:paraId="0F0FB83A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FFFFFF" w:themeFill="background1"/>
            <w:vAlign w:val="bottom"/>
          </w:tcPr>
          <w:p w14:paraId="691B3234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361EA61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6E695DE2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bottom"/>
          </w:tcPr>
          <w:p w14:paraId="49B8F839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</w:tr>
      <w:tr w:rsidR="00B272F7" w:rsidRPr="00FD7C2C" w14:paraId="5AB4FAD3" w14:textId="77777777" w:rsidTr="00152047">
        <w:trPr>
          <w:trHeight w:val="360"/>
          <w:jc w:val="center"/>
        </w:trPr>
        <w:tc>
          <w:tcPr>
            <w:tcW w:w="2439" w:type="dxa"/>
            <w:shd w:val="clear" w:color="auto" w:fill="FFFFFF" w:themeFill="background1"/>
            <w:vAlign w:val="bottom"/>
          </w:tcPr>
          <w:p w14:paraId="18C6F063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502" w:type="dxa"/>
            <w:shd w:val="clear" w:color="auto" w:fill="FFFFFF" w:themeFill="background1"/>
            <w:vAlign w:val="bottom"/>
          </w:tcPr>
          <w:p w14:paraId="2300C1E9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F1BC71B" w14:textId="77777777" w:rsidR="00B272F7" w:rsidRPr="00FD7C2C" w:rsidRDefault="00B272F7" w:rsidP="005A07F3">
            <w:pPr>
              <w:pStyle w:val="BodyText"/>
              <w:spacing w:after="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17B2513F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735" w:type="dxa"/>
            <w:shd w:val="clear" w:color="auto" w:fill="FFFFFF" w:themeFill="background1"/>
            <w:vAlign w:val="bottom"/>
          </w:tcPr>
          <w:p w14:paraId="6A2CFB63" w14:textId="77777777" w:rsidR="00B272F7" w:rsidRPr="00FD7C2C" w:rsidRDefault="00B272F7" w:rsidP="005A07F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</w:tr>
    </w:tbl>
    <w:p w14:paraId="6C076623" w14:textId="77777777" w:rsidR="00DA3C67" w:rsidRDefault="00DA3C67" w:rsidP="00DA3C6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2E645B9" w14:textId="77777777" w:rsidR="00FD7C2C" w:rsidRPr="00B21133" w:rsidRDefault="00FD7C2C" w:rsidP="00DA3C67">
      <w:pPr>
        <w:spacing w:after="0" w:line="240" w:lineRule="auto"/>
        <w:ind w:left="-284"/>
        <w:rPr>
          <w:rFonts w:asciiTheme="majorHAnsi" w:hAnsiTheme="majorHAnsi"/>
          <w:sz w:val="20"/>
          <w:szCs w:val="20"/>
        </w:rPr>
      </w:pPr>
      <w:r w:rsidRPr="00B21133">
        <w:rPr>
          <w:rFonts w:asciiTheme="majorHAnsi" w:hAnsiTheme="majorHAnsi"/>
          <w:sz w:val="20"/>
          <w:szCs w:val="20"/>
        </w:rPr>
        <w:t xml:space="preserve">By signing this form, you are confirming that: </w:t>
      </w:r>
    </w:p>
    <w:p w14:paraId="070DB189" w14:textId="2FB6B26D" w:rsidR="00FD7C2C" w:rsidRPr="00B21133" w:rsidRDefault="00FD7C2C" w:rsidP="00DA3C67">
      <w:pPr>
        <w:pStyle w:val="ListParagraph"/>
        <w:numPr>
          <w:ilvl w:val="0"/>
          <w:numId w:val="5"/>
        </w:numPr>
        <w:tabs>
          <w:tab w:val="left" w:pos="1884"/>
        </w:tabs>
        <w:spacing w:after="0" w:line="240" w:lineRule="auto"/>
        <w:ind w:left="142" w:hanging="284"/>
        <w:jc w:val="both"/>
        <w:rPr>
          <w:rFonts w:asciiTheme="majorHAnsi" w:hAnsiTheme="majorHAnsi"/>
          <w:sz w:val="20"/>
          <w:szCs w:val="20"/>
        </w:rPr>
      </w:pPr>
      <w:r w:rsidRPr="00B21133">
        <w:rPr>
          <w:rFonts w:asciiTheme="majorHAnsi" w:hAnsiTheme="majorHAnsi"/>
          <w:sz w:val="20"/>
          <w:szCs w:val="20"/>
        </w:rPr>
        <w:t>The family is currently open to a Family Support and Complex Families service</w:t>
      </w:r>
      <w:r w:rsidR="00D472EF">
        <w:rPr>
          <w:rFonts w:asciiTheme="majorHAnsi" w:hAnsiTheme="majorHAnsi"/>
          <w:sz w:val="20"/>
          <w:szCs w:val="20"/>
        </w:rPr>
        <w:t xml:space="preserve"> or on an open early help referral decision (EHRD) at Children and Families Contact Service</w:t>
      </w:r>
    </w:p>
    <w:p w14:paraId="33609AD4" w14:textId="77777777" w:rsidR="00FD7C2C" w:rsidRPr="00152047" w:rsidRDefault="00FD7C2C" w:rsidP="00DA3C67">
      <w:pPr>
        <w:pStyle w:val="ListParagraph"/>
        <w:tabs>
          <w:tab w:val="left" w:pos="1884"/>
        </w:tabs>
        <w:spacing w:after="0" w:line="240" w:lineRule="auto"/>
        <w:ind w:left="142" w:hanging="284"/>
        <w:jc w:val="both"/>
        <w:rPr>
          <w:rFonts w:asciiTheme="majorHAnsi" w:hAnsiTheme="majorHAnsi"/>
          <w:sz w:val="10"/>
          <w:szCs w:val="10"/>
        </w:rPr>
      </w:pPr>
    </w:p>
    <w:p w14:paraId="1C208A7D" w14:textId="74B9A989" w:rsidR="00FD7C2C" w:rsidRPr="00B21133" w:rsidRDefault="00FD7C2C" w:rsidP="00DA3C67">
      <w:pPr>
        <w:pStyle w:val="ListParagraph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20"/>
          <w:szCs w:val="20"/>
          <w:lang w:eastAsia="en-GB"/>
        </w:rPr>
      </w:pP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>The early help assessment and plan</w:t>
      </w:r>
      <w:r w:rsidR="00D472EF">
        <w:rPr>
          <w:rFonts w:asciiTheme="majorHAnsi" w:eastAsia="Times New Roman" w:hAnsiTheme="majorHAnsi" w:cs="Arial"/>
          <w:sz w:val="20"/>
          <w:szCs w:val="20"/>
          <w:lang w:eastAsia="en-GB"/>
        </w:rPr>
        <w:t>, or EHRD,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show how the provision of material assistance will help progress the family’s goals, improve the child/ren’s welfare and/or meet the child/ren’s identified needs </w:t>
      </w:r>
    </w:p>
    <w:p w14:paraId="276D9E3A" w14:textId="77777777" w:rsidR="00FD7C2C" w:rsidRPr="00152047" w:rsidRDefault="00FD7C2C" w:rsidP="00DA3C67">
      <w:pPr>
        <w:pStyle w:val="ListParagraph"/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10"/>
          <w:szCs w:val="10"/>
          <w:lang w:eastAsia="en-GB"/>
        </w:rPr>
      </w:pPr>
    </w:p>
    <w:p w14:paraId="335BCF1E" w14:textId="77777777" w:rsidR="00FD7C2C" w:rsidRPr="00B21133" w:rsidRDefault="00FD7C2C" w:rsidP="00DA3C67">
      <w:pPr>
        <w:pStyle w:val="ListParagraph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20"/>
          <w:szCs w:val="20"/>
          <w:lang w:eastAsia="en-GB"/>
        </w:rPr>
      </w:pP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>The family</w:t>
      </w:r>
      <w:r w:rsidR="00DA3C67">
        <w:rPr>
          <w:rFonts w:asciiTheme="majorHAnsi" w:eastAsia="Times New Roman" w:hAnsiTheme="majorHAnsi" w:cs="Arial"/>
          <w:sz w:val="20"/>
          <w:szCs w:val="20"/>
          <w:lang w:eastAsia="en-GB"/>
        </w:rPr>
        <w:t>’s income has been v</w:t>
      </w:r>
      <w:r w:rsidR="005A07F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erified as far as possible, </w:t>
      </w:r>
      <w:r w:rsidR="00DA3C67">
        <w:rPr>
          <w:rFonts w:asciiTheme="majorHAnsi" w:eastAsia="Times New Roman" w:hAnsiTheme="majorHAnsi" w:cs="Arial"/>
          <w:sz w:val="20"/>
          <w:szCs w:val="20"/>
          <w:lang w:eastAsia="en-GB"/>
        </w:rPr>
        <w:t>they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are receiving </w:t>
      </w:r>
      <w:r w:rsidR="005A07F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or have applied for 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>all benefits or tax credit</w:t>
      </w:r>
      <w:r w:rsidR="005A07F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s 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they are entitled to, and </w:t>
      </w:r>
      <w:r w:rsidR="00DA3C67">
        <w:rPr>
          <w:rFonts w:asciiTheme="majorHAnsi" w:eastAsia="Times New Roman" w:hAnsiTheme="majorHAnsi" w:cs="Arial"/>
          <w:sz w:val="20"/>
          <w:szCs w:val="20"/>
          <w:lang w:eastAsia="en-GB"/>
        </w:rPr>
        <w:t>you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have supported them, where necessary, to have a welfare rights check to maximise their income</w:t>
      </w:r>
    </w:p>
    <w:p w14:paraId="642586A4" w14:textId="77777777" w:rsidR="00FD7C2C" w:rsidRPr="00152047" w:rsidRDefault="00FD7C2C" w:rsidP="00DA3C67">
      <w:p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10"/>
          <w:szCs w:val="10"/>
          <w:lang w:eastAsia="en-GB"/>
        </w:rPr>
      </w:pPr>
    </w:p>
    <w:p w14:paraId="0EAB2C21" w14:textId="77777777" w:rsidR="00FD7C2C" w:rsidRPr="00B21133" w:rsidRDefault="00FD7C2C" w:rsidP="00DA3C67">
      <w:pPr>
        <w:pStyle w:val="ListParagraph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20"/>
          <w:szCs w:val="20"/>
          <w:lang w:eastAsia="en-GB"/>
        </w:rPr>
      </w:pP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The Council’s Welfare Assistance Fund cannot provide the material assistance </w:t>
      </w:r>
      <w:r w:rsidR="00DA3C67">
        <w:rPr>
          <w:rFonts w:asciiTheme="majorHAnsi" w:eastAsia="Times New Roman" w:hAnsiTheme="majorHAnsi" w:cs="Arial"/>
          <w:sz w:val="20"/>
          <w:szCs w:val="20"/>
          <w:lang w:eastAsia="en-GB"/>
        </w:rPr>
        <w:t>you are asking</w:t>
      </w: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for (see Guidebook </w:t>
      </w:r>
      <w:hyperlink r:id="rId12" w:anchor="main" w:history="1">
        <w:r w:rsidRPr="00B21133">
          <w:rPr>
            <w:rStyle w:val="Hyperlink"/>
            <w:rFonts w:asciiTheme="majorHAnsi" w:hAnsiTheme="majorHAnsi" w:cs="Arial"/>
            <w:sz w:val="20"/>
            <w:szCs w:val="20"/>
            <w:lang w:eastAsia="en-GB"/>
          </w:rPr>
          <w:t>https://ascpractice.camden.gov.uk/early-help-guide/family-early-help-covid-guidebook/finance-bills-and-financial-hardship/welfare-assistance-fund/#main</w:t>
        </w:r>
      </w:hyperlink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)</w:t>
      </w:r>
    </w:p>
    <w:p w14:paraId="57C8ACB4" w14:textId="77777777" w:rsidR="00FD7C2C" w:rsidRPr="00152047" w:rsidRDefault="00FD7C2C" w:rsidP="00DA3C67">
      <w:p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10"/>
          <w:szCs w:val="10"/>
          <w:lang w:eastAsia="en-GB"/>
        </w:rPr>
      </w:pPr>
    </w:p>
    <w:p w14:paraId="48965081" w14:textId="77777777" w:rsidR="00FD7C2C" w:rsidRPr="00DA3C67" w:rsidRDefault="00FD7C2C" w:rsidP="00DA3C67">
      <w:pPr>
        <w:pStyle w:val="ListParagraph"/>
        <w:numPr>
          <w:ilvl w:val="0"/>
          <w:numId w:val="5"/>
        </w:numPr>
        <w:spacing w:after="0" w:line="240" w:lineRule="auto"/>
        <w:ind w:left="142" w:hanging="284"/>
        <w:jc w:val="both"/>
        <w:rPr>
          <w:rFonts w:asciiTheme="majorHAnsi" w:eastAsia="Times New Roman" w:hAnsiTheme="majorHAnsi" w:cs="Arial"/>
          <w:sz w:val="20"/>
          <w:szCs w:val="20"/>
          <w:lang w:eastAsia="en-GB"/>
        </w:rPr>
      </w:pPr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All other avenues for provision of material assistance, including charitable or grant-giving organisations, have been explored and exhausted. (see Guidebook here </w:t>
      </w:r>
      <w:hyperlink r:id="rId13" w:anchor="main" w:history="1">
        <w:r w:rsidRPr="00B21133">
          <w:rPr>
            <w:rStyle w:val="Hyperlink"/>
            <w:rFonts w:asciiTheme="majorHAnsi" w:hAnsiTheme="majorHAnsi" w:cs="Arial"/>
            <w:sz w:val="20"/>
            <w:szCs w:val="20"/>
            <w:lang w:eastAsia="en-GB"/>
          </w:rPr>
          <w:t>https://ascpractice.camden.gov.uk/early-help-guide/family-early-help-covid-guidebook/finance-bills-and-financial-hardship/grants-from-charities-trusts-and-foundations/#main</w:t>
        </w:r>
      </w:hyperlink>
      <w:r w:rsidRPr="00B21133">
        <w:rPr>
          <w:rFonts w:asciiTheme="majorHAnsi" w:eastAsia="Times New Roman" w:hAnsiTheme="majorHAnsi" w:cs="Arial"/>
          <w:sz w:val="20"/>
          <w:szCs w:val="20"/>
          <w:lang w:eastAsia="en-GB"/>
        </w:rPr>
        <w:t xml:space="preserve"> )</w:t>
      </w:r>
    </w:p>
    <w:tbl>
      <w:tblPr>
        <w:tblW w:w="14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9"/>
        <w:gridCol w:w="4219"/>
        <w:gridCol w:w="2456"/>
        <w:gridCol w:w="5516"/>
      </w:tblGrid>
      <w:tr w:rsidR="00B21133" w:rsidRPr="00B21133" w14:paraId="63095956" w14:textId="77777777" w:rsidTr="00B21133">
        <w:trPr>
          <w:trHeight w:val="360"/>
          <w:jc w:val="center"/>
        </w:trPr>
        <w:tc>
          <w:tcPr>
            <w:tcW w:w="14630" w:type="dxa"/>
            <w:gridSpan w:val="4"/>
            <w:shd w:val="clear" w:color="auto" w:fill="C5E0B3" w:themeFill="accent6" w:themeFillTint="66"/>
            <w:vAlign w:val="bottom"/>
          </w:tcPr>
          <w:p w14:paraId="499B39E8" w14:textId="77777777" w:rsidR="00B21133" w:rsidRPr="00B21133" w:rsidRDefault="00B21133" w:rsidP="00C24643">
            <w:pPr>
              <w:pStyle w:val="FieldText"/>
              <w:rPr>
                <w:rFonts w:asciiTheme="majorHAnsi" w:hAnsiTheme="majorHAnsi" w:cs="Arial"/>
                <w:sz w:val="28"/>
                <w:szCs w:val="28"/>
              </w:rPr>
            </w:pPr>
            <w:r w:rsidRPr="00B21133">
              <w:rPr>
                <w:rFonts w:asciiTheme="majorHAnsi" w:hAnsiTheme="majorHAnsi" w:cs="Arial"/>
                <w:sz w:val="28"/>
                <w:szCs w:val="28"/>
              </w:rPr>
              <w:lastRenderedPageBreak/>
              <w:t xml:space="preserve">Authorisation Signature </w:t>
            </w:r>
          </w:p>
        </w:tc>
      </w:tr>
      <w:tr w:rsidR="00FD7C2C" w:rsidRPr="00FD7C2C" w14:paraId="0E6AAB11" w14:textId="77777777" w:rsidTr="00DA3C67">
        <w:trPr>
          <w:trHeight w:val="360"/>
          <w:jc w:val="center"/>
        </w:trPr>
        <w:tc>
          <w:tcPr>
            <w:tcW w:w="2439" w:type="dxa"/>
            <w:shd w:val="clear" w:color="auto" w:fill="FFFFFF" w:themeFill="background1"/>
            <w:vAlign w:val="bottom"/>
          </w:tcPr>
          <w:p w14:paraId="78B53332" w14:textId="77777777" w:rsidR="00B21133" w:rsidRDefault="00FD7C2C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D7C2C">
              <w:rPr>
                <w:rFonts w:asciiTheme="majorHAnsi" w:hAnsiTheme="majorHAnsi" w:cs="Arial"/>
                <w:b/>
                <w:sz w:val="20"/>
                <w:szCs w:val="20"/>
              </w:rPr>
              <w:t>Date</w:t>
            </w:r>
            <w:r w:rsidR="005A07F3">
              <w:rPr>
                <w:rFonts w:asciiTheme="majorHAnsi" w:hAnsiTheme="majorHAnsi" w:cs="Arial"/>
                <w:b/>
                <w:sz w:val="20"/>
                <w:szCs w:val="20"/>
              </w:rPr>
              <w:t xml:space="preserve"> form received</w:t>
            </w:r>
          </w:p>
          <w:p w14:paraId="5A7A0823" w14:textId="77777777" w:rsidR="005A07F3" w:rsidRPr="00FD7C2C" w:rsidRDefault="005A07F3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FFFFFF" w:themeFill="background1"/>
            <w:vAlign w:val="bottom"/>
          </w:tcPr>
          <w:p w14:paraId="1697140A" w14:textId="77777777" w:rsidR="00FD7C2C" w:rsidRPr="00FD7C2C" w:rsidRDefault="00FD7C2C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456" w:type="dxa"/>
            <w:shd w:val="clear" w:color="auto" w:fill="FFFFFF" w:themeFill="background1"/>
            <w:vAlign w:val="bottom"/>
          </w:tcPr>
          <w:p w14:paraId="3CE877A2" w14:textId="77777777" w:rsidR="00FD7C2C" w:rsidRDefault="005A07F3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Approved/</w:t>
            </w:r>
            <w:r w:rsidR="00B21133">
              <w:rPr>
                <w:rFonts w:asciiTheme="majorHAnsi" w:hAnsiTheme="majorHAnsi" w:cs="Arial"/>
                <w:b/>
                <w:sz w:val="20"/>
                <w:szCs w:val="20"/>
              </w:rPr>
              <w:t>Rejected</w:t>
            </w:r>
            <w:r w:rsidR="00FD7C2C" w:rsidRPr="00FD7C2C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and date</w:t>
            </w:r>
          </w:p>
          <w:p w14:paraId="3D425DF0" w14:textId="77777777" w:rsidR="00DA3C67" w:rsidRPr="00FD7C2C" w:rsidRDefault="00DA3C67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bottom"/>
          </w:tcPr>
          <w:p w14:paraId="361AA318" w14:textId="77777777" w:rsidR="00FD7C2C" w:rsidRDefault="00FD7C2C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36EFA091" w14:textId="77777777" w:rsidR="00B21133" w:rsidRDefault="00B21133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21EFB424" w14:textId="77777777" w:rsidR="00DA3C67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03DE9E47" w14:textId="77777777" w:rsidR="00DA3C67" w:rsidRPr="00FD7C2C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</w:tr>
      <w:tr w:rsidR="00FD7C2C" w:rsidRPr="00FD7C2C" w14:paraId="2A0D6062" w14:textId="77777777" w:rsidTr="00DA3C67">
        <w:trPr>
          <w:trHeight w:val="360"/>
          <w:jc w:val="center"/>
        </w:trPr>
        <w:tc>
          <w:tcPr>
            <w:tcW w:w="2439" w:type="dxa"/>
            <w:shd w:val="clear" w:color="auto" w:fill="FFFFFF" w:themeFill="background1"/>
            <w:vAlign w:val="bottom"/>
          </w:tcPr>
          <w:p w14:paraId="2D31512A" w14:textId="77777777" w:rsidR="00FD7C2C" w:rsidRPr="00FD7C2C" w:rsidRDefault="00B21133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Signature</w:t>
            </w:r>
          </w:p>
          <w:p w14:paraId="5803959E" w14:textId="77777777" w:rsidR="00FD7C2C" w:rsidRPr="00FD7C2C" w:rsidRDefault="00FD7C2C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FFFFFF" w:themeFill="background1"/>
            <w:vAlign w:val="bottom"/>
          </w:tcPr>
          <w:p w14:paraId="1C8FB4AE" w14:textId="77777777" w:rsidR="00FD7C2C" w:rsidRDefault="00FD7C2C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5013285D" w14:textId="77777777" w:rsidR="00DA3C67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0A00579F" w14:textId="77777777" w:rsidR="00DA3C67" w:rsidRPr="00FD7C2C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2456" w:type="dxa"/>
            <w:shd w:val="clear" w:color="auto" w:fill="FFFFFF" w:themeFill="background1"/>
            <w:vAlign w:val="bottom"/>
          </w:tcPr>
          <w:p w14:paraId="4A2E2E73" w14:textId="77777777" w:rsidR="00FD7C2C" w:rsidRDefault="00B21133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Comments</w:t>
            </w:r>
          </w:p>
          <w:p w14:paraId="68B8DAC0" w14:textId="77777777" w:rsidR="00DA3C67" w:rsidRPr="00FD7C2C" w:rsidRDefault="00DA3C67" w:rsidP="00B21133">
            <w:pPr>
              <w:pStyle w:val="BodyText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516" w:type="dxa"/>
            <w:shd w:val="clear" w:color="auto" w:fill="FFFFFF" w:themeFill="background1"/>
            <w:vAlign w:val="bottom"/>
          </w:tcPr>
          <w:p w14:paraId="16ACE3F3" w14:textId="77777777" w:rsidR="00FD7C2C" w:rsidRDefault="00FD7C2C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01B19FD9" w14:textId="77777777" w:rsidR="00DA3C67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164DEEA6" w14:textId="77777777" w:rsidR="00DA3C67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  <w:p w14:paraId="46C90D3B" w14:textId="77777777" w:rsidR="00DA3C67" w:rsidRPr="00FD7C2C" w:rsidRDefault="00DA3C67" w:rsidP="00B21133">
            <w:pPr>
              <w:pStyle w:val="FieldText"/>
              <w:rPr>
                <w:rFonts w:asciiTheme="majorHAnsi" w:hAnsiTheme="majorHAnsi" w:cs="Arial"/>
                <w:sz w:val="20"/>
              </w:rPr>
            </w:pPr>
          </w:p>
        </w:tc>
      </w:tr>
    </w:tbl>
    <w:p w14:paraId="5E37622C" w14:textId="77777777" w:rsidR="00FD7C2C" w:rsidRDefault="00FD7C2C" w:rsidP="00FD7C2C">
      <w:pPr>
        <w:tabs>
          <w:tab w:val="left" w:pos="18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DBE1245" w14:textId="77777777" w:rsidR="00B21133" w:rsidRPr="00B21133" w:rsidRDefault="00B21133" w:rsidP="00DA3C67">
      <w:pPr>
        <w:tabs>
          <w:tab w:val="left" w:pos="1884"/>
        </w:tabs>
        <w:spacing w:after="0" w:line="240" w:lineRule="auto"/>
        <w:ind w:left="-284"/>
        <w:jc w:val="both"/>
        <w:rPr>
          <w:rFonts w:asciiTheme="majorHAnsi" w:hAnsiTheme="majorHAnsi"/>
          <w:b/>
          <w:sz w:val="24"/>
          <w:szCs w:val="24"/>
        </w:rPr>
      </w:pPr>
      <w:r w:rsidRPr="00B21133">
        <w:rPr>
          <w:rFonts w:asciiTheme="majorHAnsi" w:hAnsiTheme="majorHAnsi"/>
          <w:b/>
          <w:sz w:val="24"/>
          <w:szCs w:val="24"/>
        </w:rPr>
        <w:t>Authorisation Levels</w:t>
      </w:r>
    </w:p>
    <w:p w14:paraId="4FCFA434" w14:textId="77777777" w:rsidR="00B21133" w:rsidRPr="00FD7C2C" w:rsidRDefault="00B21133" w:rsidP="00FD7C2C">
      <w:pPr>
        <w:tabs>
          <w:tab w:val="left" w:pos="18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2693"/>
        <w:gridCol w:w="3776"/>
      </w:tblGrid>
      <w:tr w:rsidR="00B21133" w14:paraId="15C6150B" w14:textId="77777777" w:rsidTr="00DA3C67">
        <w:tc>
          <w:tcPr>
            <w:tcW w:w="2836" w:type="dxa"/>
            <w:shd w:val="clear" w:color="auto" w:fill="A8D08D" w:themeFill="accent6" w:themeFillTint="99"/>
          </w:tcPr>
          <w:p w14:paraId="6BDB2F23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Amount per payment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52AC4029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Annual ceiling per family</w:t>
            </w:r>
          </w:p>
        </w:tc>
        <w:tc>
          <w:tcPr>
            <w:tcW w:w="3776" w:type="dxa"/>
            <w:shd w:val="clear" w:color="auto" w:fill="A8D08D" w:themeFill="accent6" w:themeFillTint="99"/>
          </w:tcPr>
          <w:p w14:paraId="352634D8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Who Should Sign This Form</w:t>
            </w:r>
          </w:p>
        </w:tc>
      </w:tr>
      <w:tr w:rsidR="00B21133" w14:paraId="74C927B7" w14:textId="77777777" w:rsidTr="00DA3C67">
        <w:tc>
          <w:tcPr>
            <w:tcW w:w="2836" w:type="dxa"/>
          </w:tcPr>
          <w:p w14:paraId="6080D437" w14:textId="70079FAE" w:rsidR="00B21133" w:rsidRDefault="00D472EF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Up to</w:t>
            </w:r>
            <w:r w:rsidR="00DA3C67"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 xml:space="preserve"> £100</w:t>
            </w:r>
          </w:p>
        </w:tc>
        <w:tc>
          <w:tcPr>
            <w:tcW w:w="2693" w:type="dxa"/>
          </w:tcPr>
          <w:p w14:paraId="495A2CFA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Up to £250</w:t>
            </w:r>
          </w:p>
        </w:tc>
        <w:tc>
          <w:tcPr>
            <w:tcW w:w="3776" w:type="dxa"/>
          </w:tcPr>
          <w:p w14:paraId="237C5B59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Team manager</w:t>
            </w:r>
          </w:p>
        </w:tc>
      </w:tr>
      <w:tr w:rsidR="00B21133" w14:paraId="602AAD03" w14:textId="77777777" w:rsidTr="00DA3C67">
        <w:tc>
          <w:tcPr>
            <w:tcW w:w="2836" w:type="dxa"/>
          </w:tcPr>
          <w:p w14:paraId="64059522" w14:textId="77777777" w:rsidR="00B21133" w:rsidRDefault="00DA3C67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Between £101 and £500</w:t>
            </w:r>
          </w:p>
        </w:tc>
        <w:tc>
          <w:tcPr>
            <w:tcW w:w="2693" w:type="dxa"/>
          </w:tcPr>
          <w:p w14:paraId="45372AB8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Up to £500</w:t>
            </w:r>
          </w:p>
        </w:tc>
        <w:tc>
          <w:tcPr>
            <w:tcW w:w="3776" w:type="dxa"/>
          </w:tcPr>
          <w:p w14:paraId="706EA7DD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Service Manager</w:t>
            </w:r>
          </w:p>
        </w:tc>
      </w:tr>
      <w:tr w:rsidR="00B21133" w14:paraId="2D00B8BD" w14:textId="77777777" w:rsidTr="00DA3C67">
        <w:tc>
          <w:tcPr>
            <w:tcW w:w="2836" w:type="dxa"/>
          </w:tcPr>
          <w:p w14:paraId="603C434D" w14:textId="77777777" w:rsidR="00B21133" w:rsidRDefault="00DA3C67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Over £500</w:t>
            </w:r>
          </w:p>
        </w:tc>
        <w:tc>
          <w:tcPr>
            <w:tcW w:w="2693" w:type="dxa"/>
          </w:tcPr>
          <w:p w14:paraId="02EEBA71" w14:textId="77777777" w:rsidR="00B21133" w:rsidRDefault="00B21133" w:rsidP="00C24643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Over £500</w:t>
            </w:r>
          </w:p>
        </w:tc>
        <w:tc>
          <w:tcPr>
            <w:tcW w:w="3776" w:type="dxa"/>
          </w:tcPr>
          <w:p w14:paraId="1B732FE2" w14:textId="77777777" w:rsidR="00B21133" w:rsidRDefault="00DA3C67" w:rsidP="00DA3C67">
            <w:pP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  <w:lang w:eastAsia="en-GB"/>
              </w:rPr>
              <w:t>Head of Service</w:t>
            </w:r>
          </w:p>
        </w:tc>
      </w:tr>
    </w:tbl>
    <w:p w14:paraId="0FBBE7A8" w14:textId="77777777" w:rsidR="00FD7C2C" w:rsidRDefault="00FD7C2C" w:rsidP="00152047">
      <w:pPr>
        <w:spacing w:after="0" w:line="240" w:lineRule="auto"/>
      </w:pPr>
    </w:p>
    <w:p w14:paraId="36B2C5F7" w14:textId="77777777" w:rsidR="00DA3C67" w:rsidRPr="00DA3C67" w:rsidRDefault="00DA3C67" w:rsidP="00152047">
      <w:pPr>
        <w:spacing w:after="0" w:line="240" w:lineRule="auto"/>
        <w:ind w:left="-284"/>
        <w:rPr>
          <w:rFonts w:asciiTheme="majorHAnsi" w:hAnsiTheme="majorHAnsi"/>
          <w:b/>
          <w:sz w:val="24"/>
          <w:szCs w:val="24"/>
        </w:rPr>
      </w:pPr>
      <w:r w:rsidRPr="00DA3C67">
        <w:rPr>
          <w:rFonts w:asciiTheme="majorHAnsi" w:hAnsiTheme="majorHAnsi"/>
          <w:b/>
          <w:sz w:val="24"/>
          <w:szCs w:val="24"/>
        </w:rPr>
        <w:t>Please send your completed form to:</w:t>
      </w:r>
    </w:p>
    <w:p w14:paraId="03615579" w14:textId="3E5ADE60" w:rsidR="00DA3C67" w:rsidRPr="00DA3C67" w:rsidRDefault="00DA3C67" w:rsidP="0015204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A3C67">
        <w:rPr>
          <w:rFonts w:asciiTheme="majorHAnsi" w:hAnsiTheme="majorHAnsi"/>
          <w:sz w:val="24"/>
          <w:szCs w:val="24"/>
        </w:rPr>
        <w:t>Your team manager if the amount requested</w:t>
      </w:r>
      <w:r>
        <w:rPr>
          <w:rFonts w:asciiTheme="majorHAnsi" w:hAnsiTheme="majorHAnsi"/>
          <w:sz w:val="24"/>
          <w:szCs w:val="24"/>
        </w:rPr>
        <w:t xml:space="preserve"> is </w:t>
      </w:r>
      <w:r w:rsidR="00D472EF">
        <w:rPr>
          <w:rFonts w:asciiTheme="majorHAnsi" w:hAnsiTheme="majorHAnsi"/>
          <w:sz w:val="24"/>
          <w:szCs w:val="24"/>
        </w:rPr>
        <w:t>up to</w:t>
      </w:r>
      <w:r>
        <w:rPr>
          <w:rFonts w:asciiTheme="majorHAnsi" w:hAnsiTheme="majorHAnsi"/>
          <w:sz w:val="24"/>
          <w:szCs w:val="24"/>
        </w:rPr>
        <w:t xml:space="preserve"> £100</w:t>
      </w:r>
    </w:p>
    <w:p w14:paraId="4818B409" w14:textId="77777777" w:rsidR="00DA3C67" w:rsidRPr="00DA3C67" w:rsidRDefault="00DA3C67" w:rsidP="0015204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A3C67">
        <w:rPr>
          <w:rFonts w:asciiTheme="majorHAnsi" w:hAnsiTheme="majorHAnsi"/>
          <w:sz w:val="24"/>
          <w:szCs w:val="24"/>
        </w:rPr>
        <w:t>Your service manager if the amount</w:t>
      </w:r>
      <w:r>
        <w:rPr>
          <w:rFonts w:asciiTheme="majorHAnsi" w:hAnsiTheme="majorHAnsi"/>
          <w:sz w:val="24"/>
          <w:szCs w:val="24"/>
        </w:rPr>
        <w:t xml:space="preserve"> requested is between £101 and £500</w:t>
      </w:r>
    </w:p>
    <w:p w14:paraId="76BF9622" w14:textId="265ED5D5" w:rsidR="00DA3C67" w:rsidRDefault="00DA3C67" w:rsidP="0015204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DA3C67">
        <w:rPr>
          <w:rFonts w:asciiTheme="majorHAnsi" w:hAnsiTheme="majorHAnsi"/>
          <w:sz w:val="24"/>
          <w:szCs w:val="24"/>
        </w:rPr>
        <w:t xml:space="preserve">Your service manager if the amount requested </w:t>
      </w:r>
      <w:r w:rsidR="00D472EF">
        <w:rPr>
          <w:rFonts w:asciiTheme="majorHAnsi" w:hAnsiTheme="majorHAnsi"/>
          <w:sz w:val="24"/>
          <w:szCs w:val="24"/>
        </w:rPr>
        <w:t>is over £500</w:t>
      </w:r>
      <w:r w:rsidRPr="00DA3C67">
        <w:rPr>
          <w:rFonts w:asciiTheme="majorHAnsi" w:hAnsiTheme="majorHAnsi"/>
          <w:sz w:val="24"/>
          <w:szCs w:val="24"/>
        </w:rPr>
        <w:t xml:space="preserve"> (who will review it before sending to the Head of Service for authorisation)</w:t>
      </w:r>
    </w:p>
    <w:p w14:paraId="1F3E216D" w14:textId="76F31F76" w:rsidR="00D472EF" w:rsidRPr="00DA3C67" w:rsidRDefault="00D472EF" w:rsidP="00152047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Once approved, send the form to the Information Support Officer if you need assistance purchasing an item on the service purchase card</w:t>
      </w:r>
    </w:p>
    <w:p w14:paraId="5C8B48EA" w14:textId="3BFFAE61" w:rsidR="00152047" w:rsidRDefault="00152047" w:rsidP="00D472E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D1AFBC9" w14:textId="3EB0AD19" w:rsidR="00152047" w:rsidRDefault="00152047" w:rsidP="00152047">
      <w:pPr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all cases, please casenote the request for material assistance, and upload a copy of this form as an attachment </w:t>
      </w:r>
      <w:r w:rsidR="005E701E">
        <w:rPr>
          <w:rFonts w:asciiTheme="majorHAnsi" w:hAnsiTheme="majorHAnsi"/>
          <w:sz w:val="24"/>
          <w:szCs w:val="24"/>
        </w:rPr>
        <w:t>to the child’s Mosaic file.</w:t>
      </w:r>
    </w:p>
    <w:p w14:paraId="63560592" w14:textId="6B7962BC" w:rsidR="00152047" w:rsidRDefault="00152047" w:rsidP="00152047">
      <w:pPr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</w:p>
    <w:p w14:paraId="21F28B26" w14:textId="77777777" w:rsidR="00152047" w:rsidRPr="00152047" w:rsidRDefault="00152047" w:rsidP="00152047">
      <w:pPr>
        <w:spacing w:after="0" w:line="240" w:lineRule="auto"/>
        <w:ind w:left="-284"/>
        <w:rPr>
          <w:rFonts w:asciiTheme="majorHAnsi" w:hAnsiTheme="majorHAnsi"/>
          <w:b/>
          <w:sz w:val="24"/>
          <w:szCs w:val="24"/>
        </w:rPr>
      </w:pPr>
      <w:r w:rsidRPr="00152047">
        <w:rPr>
          <w:rFonts w:asciiTheme="majorHAnsi" w:hAnsiTheme="majorHAnsi"/>
          <w:b/>
          <w:sz w:val="24"/>
          <w:szCs w:val="24"/>
        </w:rPr>
        <w:t xml:space="preserve">TEAM MANAGERS WHO AUTHORISE FORMS: </w:t>
      </w:r>
    </w:p>
    <w:p w14:paraId="2ACDA981" w14:textId="332EA7F8" w:rsidR="00152047" w:rsidRDefault="00152047" w:rsidP="00152047">
      <w:pPr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send a signed copy or scan to your service manager for their central records. </w:t>
      </w:r>
    </w:p>
    <w:p w14:paraId="35227D5B" w14:textId="77777777" w:rsidR="005A07F3" w:rsidRDefault="005A07F3" w:rsidP="00152047">
      <w:pPr>
        <w:spacing w:after="0" w:line="240" w:lineRule="auto"/>
        <w:ind w:left="-284"/>
        <w:rPr>
          <w:rFonts w:asciiTheme="majorHAnsi" w:hAnsiTheme="majorHAnsi"/>
          <w:sz w:val="24"/>
          <w:szCs w:val="24"/>
        </w:rPr>
      </w:pPr>
    </w:p>
    <w:p w14:paraId="26D65459" w14:textId="1AED7A04" w:rsidR="00B21133" w:rsidRDefault="00B21133" w:rsidP="00DA3C67">
      <w:pPr>
        <w:pStyle w:val="ListParagraph"/>
      </w:pPr>
    </w:p>
    <w:sectPr w:rsidR="00B21133" w:rsidSect="00B21133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35CBA" w14:textId="77777777" w:rsidR="006365EF" w:rsidRDefault="006365EF" w:rsidP="005A07F3">
      <w:pPr>
        <w:spacing w:after="0" w:line="240" w:lineRule="auto"/>
      </w:pPr>
      <w:r>
        <w:separator/>
      </w:r>
    </w:p>
  </w:endnote>
  <w:endnote w:type="continuationSeparator" w:id="0">
    <w:p w14:paraId="2CDE18AF" w14:textId="77777777" w:rsidR="006365EF" w:rsidRDefault="006365EF" w:rsidP="005A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4D76" w14:textId="77777777" w:rsidR="006365EF" w:rsidRDefault="006365EF" w:rsidP="005A07F3">
      <w:pPr>
        <w:spacing w:after="0" w:line="240" w:lineRule="auto"/>
      </w:pPr>
      <w:r>
        <w:separator/>
      </w:r>
    </w:p>
  </w:footnote>
  <w:footnote w:type="continuationSeparator" w:id="0">
    <w:p w14:paraId="52915841" w14:textId="77777777" w:rsidR="006365EF" w:rsidRDefault="006365EF" w:rsidP="005A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260"/>
    <w:multiLevelType w:val="hybridMultilevel"/>
    <w:tmpl w:val="6B48FFCE"/>
    <w:lvl w:ilvl="0" w:tplc="C4941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A4C"/>
    <w:multiLevelType w:val="hybridMultilevel"/>
    <w:tmpl w:val="B3D8E9C6"/>
    <w:lvl w:ilvl="0" w:tplc="BBFEAF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0DC5"/>
    <w:multiLevelType w:val="hybridMultilevel"/>
    <w:tmpl w:val="FE325372"/>
    <w:lvl w:ilvl="0" w:tplc="BBFEAF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8519F"/>
    <w:multiLevelType w:val="hybridMultilevel"/>
    <w:tmpl w:val="07C097C4"/>
    <w:lvl w:ilvl="0" w:tplc="BBFEAF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A06D0"/>
    <w:multiLevelType w:val="hybridMultilevel"/>
    <w:tmpl w:val="26BA0C04"/>
    <w:lvl w:ilvl="0" w:tplc="BBFEAF12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2C"/>
    <w:rsid w:val="00145646"/>
    <w:rsid w:val="00152047"/>
    <w:rsid w:val="001A622E"/>
    <w:rsid w:val="005A07F3"/>
    <w:rsid w:val="005E701E"/>
    <w:rsid w:val="006365EF"/>
    <w:rsid w:val="007D59E4"/>
    <w:rsid w:val="00B21133"/>
    <w:rsid w:val="00B272F7"/>
    <w:rsid w:val="00D472EF"/>
    <w:rsid w:val="00DA3C67"/>
    <w:rsid w:val="00F07F55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0B0C"/>
  <w15:chartTrackingRefBased/>
  <w15:docId w15:val="{16FE4E45-C5FB-494A-BD17-5060D2D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C2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odyText">
    <w:name w:val="Body Text"/>
    <w:basedOn w:val="Normal"/>
    <w:link w:val="BodyTextChar"/>
    <w:rsid w:val="00FD7C2C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FD7C2C"/>
    <w:rPr>
      <w:rFonts w:ascii="Tahoma" w:eastAsia="Times New Roman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FD7C2C"/>
    <w:pPr>
      <w:spacing w:after="0" w:line="240" w:lineRule="auto"/>
    </w:pPr>
    <w:rPr>
      <w:rFonts w:ascii="Tahoma" w:eastAsia="Times New Roman" w:hAnsi="Tahoma" w:cs="Times New Roman"/>
      <w:b/>
      <w:sz w:val="18"/>
      <w:szCs w:val="20"/>
      <w:lang w:val="en-US"/>
    </w:rPr>
  </w:style>
  <w:style w:type="character" w:customStyle="1" w:styleId="FieldTextChar">
    <w:name w:val="Field Text Char"/>
    <w:basedOn w:val="DefaultParagraphFont"/>
    <w:link w:val="FieldText"/>
    <w:rsid w:val="00FD7C2C"/>
    <w:rPr>
      <w:rFonts w:ascii="Tahoma" w:eastAsia="Times New Roman" w:hAnsi="Tahoma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D7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cpractice.camden.gov.uk/early-help-guide/family-early-help-covid-guidebook/finance-bills-and-financial-hardship/grants-from-charities-trusts-and-found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cpractice.camden.gov.uk/early-help-guide/family-early-help-covid-guidebook/finance-bills-and-financial-hardship/welfare-assistance-fu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1567c8472933e64fdbd8b8802e898fbf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6e8a7ef882fe799d647038809bf8ce1f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1692A-BEBF-42F7-B995-EF24F4CB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DE7C0-25A0-42A6-9D96-B430AE933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03C5E-751C-4EFC-8040-F5E57DB185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Becca Dove</cp:lastModifiedBy>
  <cp:revision>6</cp:revision>
  <dcterms:created xsi:type="dcterms:W3CDTF">2021-05-13T14:32:00Z</dcterms:created>
  <dcterms:modified xsi:type="dcterms:W3CDTF">2021-05-17T09:22:00Z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