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70B5B" w14:textId="77777777" w:rsidR="00B11B3C" w:rsidRPr="00095825" w:rsidRDefault="00B11B3C" w:rsidP="00CF4DE3">
      <w:pPr>
        <w:pStyle w:val="NormalWeb"/>
        <w:spacing w:before="0" w:beforeAutospacing="0" w:after="0" w:afterAutospacing="0"/>
        <w:rPr>
          <w:rFonts w:asciiTheme="minorHAnsi" w:hAnsiTheme="minorHAnsi" w:cs="Arial"/>
          <w:sz w:val="22"/>
          <w:szCs w:val="22"/>
        </w:rPr>
      </w:pPr>
      <w:r w:rsidRPr="00095825">
        <w:rPr>
          <w:rFonts w:asciiTheme="minorHAnsi" w:hAnsiTheme="minorHAnsi" w:cs="Arial"/>
          <w:sz w:val="22"/>
          <w:szCs w:val="22"/>
        </w:rPr>
        <w:t>Dear Camden resident,</w:t>
      </w:r>
    </w:p>
    <w:p w14:paraId="7ADB86E9" w14:textId="77777777" w:rsidR="00B11B3C" w:rsidRPr="00095825" w:rsidRDefault="00B11B3C" w:rsidP="00CF4DE3">
      <w:pPr>
        <w:pStyle w:val="NormalWeb"/>
        <w:spacing w:before="0" w:beforeAutospacing="0" w:after="0" w:afterAutospacing="0"/>
        <w:rPr>
          <w:rFonts w:asciiTheme="minorHAnsi" w:hAnsiTheme="minorHAnsi" w:cs="Arial"/>
          <w:sz w:val="22"/>
          <w:szCs w:val="22"/>
        </w:rPr>
      </w:pPr>
    </w:p>
    <w:p w14:paraId="52D38537" w14:textId="77777777" w:rsidR="00095825" w:rsidRPr="00095825" w:rsidRDefault="00095825" w:rsidP="00095825">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We are getting in touch from Camden Council </w:t>
      </w:r>
      <w:r w:rsidR="00626F75">
        <w:rPr>
          <w:rFonts w:asciiTheme="minorHAnsi" w:hAnsiTheme="minorHAnsi" w:cs="Arial"/>
          <w:sz w:val="22"/>
          <w:szCs w:val="22"/>
        </w:rPr>
        <w:t xml:space="preserve">because we understand </w:t>
      </w:r>
      <w:r w:rsidR="0046463F">
        <w:rPr>
          <w:rFonts w:asciiTheme="minorHAnsi" w:hAnsiTheme="minorHAnsi" w:cs="Arial"/>
          <w:sz w:val="22"/>
          <w:szCs w:val="22"/>
        </w:rPr>
        <w:t>the Government has written to you advising you</w:t>
      </w:r>
      <w:r w:rsidR="00626F75">
        <w:rPr>
          <w:rFonts w:asciiTheme="minorHAnsi" w:hAnsiTheme="minorHAnsi" w:cs="Arial"/>
          <w:sz w:val="22"/>
          <w:szCs w:val="22"/>
        </w:rPr>
        <w:t xml:space="preserve"> to take extra precautions to protect yourself from coronavirus</w:t>
      </w:r>
      <w:r w:rsidR="0046463F">
        <w:rPr>
          <w:rFonts w:asciiTheme="minorHAnsi" w:hAnsiTheme="minorHAnsi" w:cs="Arial"/>
          <w:sz w:val="22"/>
          <w:szCs w:val="22"/>
        </w:rPr>
        <w:t>. This is</w:t>
      </w:r>
      <w:r w:rsidR="00626F75">
        <w:rPr>
          <w:rFonts w:asciiTheme="minorHAnsi" w:hAnsiTheme="minorHAnsi" w:cs="Arial"/>
          <w:sz w:val="22"/>
          <w:szCs w:val="22"/>
        </w:rPr>
        <w:t xml:space="preserve"> because </w:t>
      </w:r>
      <w:r w:rsidR="0046463F">
        <w:rPr>
          <w:rFonts w:asciiTheme="minorHAnsi" w:hAnsiTheme="minorHAnsi" w:cs="Arial"/>
          <w:sz w:val="22"/>
          <w:szCs w:val="22"/>
        </w:rPr>
        <w:t>you have a specific health condition which mea</w:t>
      </w:r>
      <w:bookmarkStart w:id="0" w:name="_GoBack"/>
      <w:bookmarkEnd w:id="0"/>
      <w:r w:rsidR="0046463F">
        <w:rPr>
          <w:rFonts w:asciiTheme="minorHAnsi" w:hAnsiTheme="minorHAnsi" w:cs="Arial"/>
          <w:sz w:val="22"/>
          <w:szCs w:val="22"/>
        </w:rPr>
        <w:t xml:space="preserve">ns </w:t>
      </w:r>
      <w:r w:rsidR="00626F75">
        <w:rPr>
          <w:rFonts w:asciiTheme="minorHAnsi" w:hAnsiTheme="minorHAnsi" w:cs="Arial"/>
          <w:sz w:val="22"/>
          <w:szCs w:val="22"/>
        </w:rPr>
        <w:t>you’re</w:t>
      </w:r>
      <w:r w:rsidR="00A2595A">
        <w:rPr>
          <w:rFonts w:asciiTheme="minorHAnsi" w:hAnsiTheme="minorHAnsi" w:cs="Arial"/>
          <w:sz w:val="22"/>
          <w:szCs w:val="22"/>
        </w:rPr>
        <w:t xml:space="preserve"> at high risk from coronavirus (</w:t>
      </w:r>
      <w:r w:rsidR="00626F75">
        <w:rPr>
          <w:rFonts w:asciiTheme="minorHAnsi" w:hAnsiTheme="minorHAnsi" w:cs="Arial"/>
          <w:sz w:val="22"/>
          <w:szCs w:val="22"/>
        </w:rPr>
        <w:t>clinically extremely vulnerable</w:t>
      </w:r>
      <w:r w:rsidR="00A2595A">
        <w:rPr>
          <w:rFonts w:asciiTheme="minorHAnsi" w:hAnsiTheme="minorHAnsi" w:cs="Arial"/>
          <w:sz w:val="22"/>
          <w:szCs w:val="22"/>
        </w:rPr>
        <w:t>)</w:t>
      </w:r>
      <w:r w:rsidR="00626F75">
        <w:rPr>
          <w:rFonts w:asciiTheme="minorHAnsi" w:hAnsiTheme="minorHAnsi" w:cs="Arial"/>
          <w:sz w:val="22"/>
          <w:szCs w:val="22"/>
        </w:rPr>
        <w:t xml:space="preserve">. We wanted to </w:t>
      </w:r>
      <w:r w:rsidR="00A2595A">
        <w:rPr>
          <w:rFonts w:asciiTheme="minorHAnsi" w:hAnsiTheme="minorHAnsi" w:cs="Arial"/>
          <w:sz w:val="22"/>
          <w:szCs w:val="22"/>
        </w:rPr>
        <w:t>set out</w:t>
      </w:r>
      <w:r w:rsidR="00626F75">
        <w:rPr>
          <w:rFonts w:asciiTheme="minorHAnsi" w:hAnsiTheme="minorHAnsi" w:cs="Arial"/>
          <w:sz w:val="22"/>
          <w:szCs w:val="22"/>
        </w:rPr>
        <w:t xml:space="preserve"> all of th</w:t>
      </w:r>
      <w:r w:rsidR="00A2595A">
        <w:rPr>
          <w:rFonts w:asciiTheme="minorHAnsi" w:hAnsiTheme="minorHAnsi" w:cs="Arial"/>
          <w:sz w:val="22"/>
          <w:szCs w:val="22"/>
        </w:rPr>
        <w:t>e following</w:t>
      </w:r>
      <w:r w:rsidR="00626F75">
        <w:rPr>
          <w:rFonts w:asciiTheme="minorHAnsi" w:hAnsiTheme="minorHAnsi" w:cs="Arial"/>
          <w:sz w:val="22"/>
          <w:szCs w:val="22"/>
        </w:rPr>
        <w:t xml:space="preserve"> advice</w:t>
      </w:r>
      <w:r w:rsidR="00A2595A">
        <w:rPr>
          <w:rFonts w:asciiTheme="minorHAnsi" w:hAnsiTheme="minorHAnsi" w:cs="Arial"/>
          <w:sz w:val="22"/>
          <w:szCs w:val="22"/>
        </w:rPr>
        <w:t>/support in one place</w:t>
      </w:r>
      <w:r w:rsidR="00626F75">
        <w:rPr>
          <w:rFonts w:asciiTheme="minorHAnsi" w:hAnsiTheme="minorHAnsi" w:cs="Arial"/>
          <w:sz w:val="22"/>
          <w:szCs w:val="22"/>
        </w:rPr>
        <w:t xml:space="preserve"> </w:t>
      </w:r>
      <w:r w:rsidR="0046463F">
        <w:rPr>
          <w:rFonts w:asciiTheme="minorHAnsi" w:hAnsiTheme="minorHAnsi" w:cs="Arial"/>
          <w:sz w:val="22"/>
          <w:szCs w:val="22"/>
        </w:rPr>
        <w:t xml:space="preserve">to help you stay safe </w:t>
      </w:r>
      <w:r w:rsidR="00626F75">
        <w:rPr>
          <w:rFonts w:asciiTheme="minorHAnsi" w:hAnsiTheme="minorHAnsi" w:cs="Arial"/>
          <w:sz w:val="22"/>
          <w:szCs w:val="22"/>
        </w:rPr>
        <w:t xml:space="preserve">and </w:t>
      </w:r>
      <w:r w:rsidR="00464FB6">
        <w:rPr>
          <w:rFonts w:asciiTheme="minorHAnsi" w:hAnsiTheme="minorHAnsi" w:cs="Arial"/>
          <w:sz w:val="22"/>
          <w:szCs w:val="22"/>
        </w:rPr>
        <w:t>to update you on the Government’s new shielding support service.</w:t>
      </w:r>
    </w:p>
    <w:p w14:paraId="17AA7077" w14:textId="77777777" w:rsidR="00095825" w:rsidRPr="00095825" w:rsidRDefault="00095825" w:rsidP="00095825">
      <w:pPr>
        <w:pStyle w:val="NormalWeb"/>
        <w:spacing w:before="0" w:beforeAutospacing="0" w:after="0" w:afterAutospacing="0"/>
        <w:rPr>
          <w:rFonts w:asciiTheme="minorHAnsi" w:hAnsiTheme="minorHAnsi" w:cs="Arial"/>
          <w:b/>
          <w:sz w:val="22"/>
          <w:szCs w:val="22"/>
        </w:rPr>
      </w:pPr>
    </w:p>
    <w:p w14:paraId="00A944C6" w14:textId="77777777" w:rsidR="00095825" w:rsidRPr="00095825" w:rsidRDefault="00095825" w:rsidP="00095825">
      <w:pPr>
        <w:spacing w:after="0" w:line="240" w:lineRule="auto"/>
      </w:pPr>
      <w:r w:rsidRPr="00095825">
        <w:rPr>
          <w:rFonts w:cs="Arial"/>
        </w:rPr>
        <w:t>Firstly</w:t>
      </w:r>
      <w:r>
        <w:rPr>
          <w:rFonts w:cs="Arial"/>
        </w:rPr>
        <w:t xml:space="preserve"> though</w:t>
      </w:r>
      <w:r w:rsidRPr="00095825">
        <w:rPr>
          <w:rFonts w:cs="Arial"/>
        </w:rPr>
        <w:t xml:space="preserve">, we know that it’s a worrying time at the moment. </w:t>
      </w:r>
      <w:r w:rsidRPr="00095825">
        <w:t xml:space="preserve">Please </w:t>
      </w:r>
      <w:r>
        <w:t>remember that</w:t>
      </w:r>
      <w:r w:rsidRPr="00095825">
        <w:t xml:space="preserve"> you can get in touch with us</w:t>
      </w:r>
      <w:r>
        <w:t xml:space="preserve"> if you need help </w:t>
      </w:r>
      <w:r w:rsidRPr="00095825">
        <w:t>–</w:t>
      </w:r>
      <w:r w:rsidR="004E4A71">
        <w:t xml:space="preserve"> </w:t>
      </w:r>
      <w:r w:rsidRPr="00095825">
        <w:t xml:space="preserve">now or in the </w:t>
      </w:r>
      <w:r>
        <w:t>weeks ahead</w:t>
      </w:r>
      <w:r w:rsidR="00E94198">
        <w:t xml:space="preserve">. Whether </w:t>
      </w:r>
      <w:r w:rsidR="00303CF2">
        <w:t>you</w:t>
      </w:r>
      <w:r w:rsidR="00E94198">
        <w:t xml:space="preserve"> need to access advice with your housing or financial situation, need help accessing food or support to self-isolate,</w:t>
      </w:r>
      <w:r w:rsidR="00303CF2">
        <w:t xml:space="preserve"> or you’re worried about your mental health,</w:t>
      </w:r>
      <w:r w:rsidR="00E94198">
        <w:t xml:space="preserve"> find out </w:t>
      </w:r>
      <w:r w:rsidR="00927110">
        <w:t>more</w:t>
      </w:r>
      <w:r w:rsidR="00303CF2">
        <w:t xml:space="preserve"> about services that are available to you</w:t>
      </w:r>
      <w:r>
        <w:t xml:space="preserve"> at </w:t>
      </w:r>
      <w:r w:rsidRPr="00095825">
        <w:rPr>
          <w:b/>
        </w:rPr>
        <w:t>camden.gov.uk/coronavirus</w:t>
      </w:r>
      <w:r>
        <w:t xml:space="preserve"> or by calling</w:t>
      </w:r>
      <w:r w:rsidRPr="00095825">
        <w:t xml:space="preserve"> </w:t>
      </w:r>
      <w:r w:rsidRPr="00095825">
        <w:rPr>
          <w:b/>
        </w:rPr>
        <w:t>020 7974 4444 (option 9)</w:t>
      </w:r>
      <w:r w:rsidRPr="00095825">
        <w:t>.</w:t>
      </w:r>
      <w:r>
        <w:t xml:space="preserve"> </w:t>
      </w:r>
    </w:p>
    <w:p w14:paraId="78C0149A" w14:textId="77777777" w:rsidR="004E4A71" w:rsidRPr="00095825" w:rsidRDefault="004E4A71" w:rsidP="00CF4DE3">
      <w:pPr>
        <w:pStyle w:val="NormalWeb"/>
        <w:spacing w:before="0" w:beforeAutospacing="0" w:after="0" w:afterAutospacing="0"/>
        <w:rPr>
          <w:rFonts w:asciiTheme="minorHAnsi" w:hAnsiTheme="minorHAnsi" w:cs="Arial"/>
          <w:sz w:val="22"/>
          <w:szCs w:val="22"/>
        </w:rPr>
      </w:pPr>
    </w:p>
    <w:p w14:paraId="7BE34C62" w14:textId="77777777" w:rsidR="00406D5F" w:rsidRPr="00095825" w:rsidRDefault="00406D5F" w:rsidP="00CF4DE3">
      <w:pPr>
        <w:pStyle w:val="NormalWeb"/>
        <w:spacing w:before="0" w:beforeAutospacing="0" w:after="0" w:afterAutospacing="0"/>
        <w:rPr>
          <w:rFonts w:asciiTheme="minorHAnsi" w:hAnsiTheme="minorHAnsi" w:cs="Arial"/>
          <w:b/>
          <w:sz w:val="22"/>
          <w:szCs w:val="22"/>
        </w:rPr>
      </w:pPr>
      <w:r w:rsidRPr="00095825">
        <w:rPr>
          <w:rFonts w:asciiTheme="minorHAnsi" w:hAnsiTheme="minorHAnsi" w:cs="Arial"/>
          <w:b/>
          <w:sz w:val="22"/>
          <w:szCs w:val="22"/>
        </w:rPr>
        <w:t xml:space="preserve">Follow </w:t>
      </w:r>
      <w:r w:rsidR="00280F4A" w:rsidRPr="00095825">
        <w:rPr>
          <w:rFonts w:asciiTheme="minorHAnsi" w:hAnsiTheme="minorHAnsi" w:cs="Arial"/>
          <w:b/>
          <w:sz w:val="22"/>
          <w:szCs w:val="22"/>
        </w:rPr>
        <w:t xml:space="preserve">lockdown restrictions and </w:t>
      </w:r>
      <w:r w:rsidRPr="00095825">
        <w:rPr>
          <w:rFonts w:asciiTheme="minorHAnsi" w:hAnsiTheme="minorHAnsi" w:cs="Arial"/>
          <w:b/>
          <w:sz w:val="22"/>
          <w:szCs w:val="22"/>
        </w:rPr>
        <w:t>public health advice to keep yourself safe</w:t>
      </w:r>
    </w:p>
    <w:p w14:paraId="59F63B52" w14:textId="77777777" w:rsidR="00094E3F" w:rsidRDefault="00094E3F" w:rsidP="00CF4DE3">
      <w:pPr>
        <w:pStyle w:val="NormalWeb"/>
        <w:spacing w:before="0" w:beforeAutospacing="0" w:after="0" w:afterAutospacing="0"/>
        <w:rPr>
          <w:rFonts w:asciiTheme="minorHAnsi" w:hAnsiTheme="minorHAnsi"/>
          <w:sz w:val="22"/>
          <w:szCs w:val="22"/>
        </w:rPr>
      </w:pPr>
    </w:p>
    <w:p w14:paraId="564E8C09" w14:textId="77777777" w:rsidR="008C262D" w:rsidRPr="00100DAF" w:rsidRDefault="0046463F" w:rsidP="00CF4DE3">
      <w:pPr>
        <w:pStyle w:val="NormalWeb"/>
        <w:spacing w:before="0" w:beforeAutospacing="0" w:after="0" w:afterAutospacing="0"/>
        <w:rPr>
          <w:rFonts w:asciiTheme="minorHAnsi" w:hAnsiTheme="minorHAnsi" w:cs="Arial"/>
          <w:sz w:val="22"/>
          <w:szCs w:val="22"/>
        </w:rPr>
      </w:pPr>
      <w:r>
        <w:rPr>
          <w:rFonts w:asciiTheme="minorHAnsi" w:hAnsiTheme="minorHAnsi"/>
          <w:sz w:val="22"/>
          <w:szCs w:val="22"/>
        </w:rPr>
        <w:t>In addition to the lockdown restrictions that are in place until 2 December, p</w:t>
      </w:r>
      <w:r w:rsidR="00094E3F">
        <w:rPr>
          <w:rFonts w:asciiTheme="minorHAnsi" w:hAnsiTheme="minorHAnsi"/>
          <w:sz w:val="22"/>
          <w:szCs w:val="22"/>
        </w:rPr>
        <w:t>lease follow this guidance if you</w:t>
      </w:r>
      <w:r w:rsidR="002D4BCF" w:rsidRPr="00100DAF">
        <w:rPr>
          <w:rFonts w:asciiTheme="minorHAnsi" w:hAnsiTheme="minorHAnsi"/>
          <w:sz w:val="22"/>
          <w:szCs w:val="22"/>
        </w:rPr>
        <w:t xml:space="preserve"> are clinically extremely vulnerable</w:t>
      </w:r>
      <w:r w:rsidR="00A2595A">
        <w:rPr>
          <w:rFonts w:asciiTheme="minorHAnsi" w:hAnsiTheme="minorHAnsi"/>
          <w:sz w:val="22"/>
          <w:szCs w:val="22"/>
        </w:rPr>
        <w:t xml:space="preserve"> to coronavirus (COVID-19)</w:t>
      </w:r>
      <w:r w:rsidR="002D4BCF" w:rsidRPr="00100DAF">
        <w:rPr>
          <w:rFonts w:asciiTheme="minorHAnsi" w:hAnsiTheme="minorHAnsi"/>
          <w:sz w:val="22"/>
          <w:szCs w:val="22"/>
        </w:rPr>
        <w:t>:</w:t>
      </w:r>
    </w:p>
    <w:p w14:paraId="1E5F078B" w14:textId="77777777" w:rsidR="00095825" w:rsidRPr="00095825" w:rsidRDefault="00095825" w:rsidP="00CF4DE3">
      <w:pPr>
        <w:spacing w:after="0" w:line="240" w:lineRule="auto"/>
      </w:pPr>
    </w:p>
    <w:p w14:paraId="3EB123E8" w14:textId="77777777" w:rsidR="002D4BCF" w:rsidRPr="0072239E" w:rsidRDefault="002D4BCF" w:rsidP="002D4BCF">
      <w:pPr>
        <w:pStyle w:val="ListParagraph"/>
        <w:numPr>
          <w:ilvl w:val="0"/>
          <w:numId w:val="5"/>
        </w:numPr>
        <w:spacing w:after="0" w:line="240" w:lineRule="auto"/>
        <w:contextualSpacing w:val="0"/>
        <w:rPr>
          <w:rFonts w:ascii="Calibri" w:hAnsi="Calibri"/>
          <w:color w:val="1F497D"/>
        </w:rPr>
      </w:pPr>
      <w:r>
        <w:t xml:space="preserve">Register for the Government’s new shielding support service at </w:t>
      </w:r>
      <w:hyperlink r:id="rId10" w:history="1">
        <w:r w:rsidRPr="00902F60">
          <w:rPr>
            <w:rStyle w:val="Hyperlink"/>
            <w:rFonts w:ascii="Calibri" w:hAnsi="Calibri"/>
          </w:rPr>
          <w:t>gov.uk/coronavirus-shielding-support</w:t>
        </w:r>
      </w:hyperlink>
      <w:r>
        <w:rPr>
          <w:rFonts w:ascii="Calibri" w:hAnsi="Calibri"/>
          <w:color w:val="1F497D"/>
        </w:rPr>
        <w:t xml:space="preserve"> </w:t>
      </w:r>
      <w:r w:rsidRPr="000369AE">
        <w:rPr>
          <w:rFonts w:ascii="Calibri" w:hAnsi="Calibri"/>
        </w:rPr>
        <w:t>where you can register for a priority supermarket delivery slot and register your need for local support (</w:t>
      </w:r>
      <w:r>
        <w:rPr>
          <w:rFonts w:ascii="Calibri" w:hAnsi="Calibri"/>
        </w:rPr>
        <w:t>i</w:t>
      </w:r>
      <w:r w:rsidRPr="000369AE">
        <w:rPr>
          <w:rFonts w:ascii="Calibri" w:hAnsi="Calibri"/>
        </w:rPr>
        <w:t>f you have a priority delivery slot already, you will keep it)</w:t>
      </w:r>
      <w:r>
        <w:rPr>
          <w:rFonts w:ascii="Calibri" w:hAnsi="Calibri"/>
        </w:rPr>
        <w:t xml:space="preserve">. You will need your NHS number to apply which you can find at the top of the letter the Government sent you. If you need support to register, please call us on 020 7974 4444 (option 9) </w:t>
      </w:r>
    </w:p>
    <w:p w14:paraId="2CBB4EE7" w14:textId="77777777" w:rsidR="009D214B" w:rsidRPr="00E86F48" w:rsidRDefault="009D5ED9" w:rsidP="00E86F48">
      <w:pPr>
        <w:pStyle w:val="ListParagraph"/>
        <w:numPr>
          <w:ilvl w:val="0"/>
          <w:numId w:val="12"/>
        </w:numPr>
        <w:spacing w:after="0" w:line="240" w:lineRule="auto"/>
        <w:rPr>
          <w:rFonts w:eastAsia="Times New Roman"/>
          <w:lang w:eastAsia="en-GB"/>
        </w:rPr>
      </w:pPr>
      <w:r w:rsidRPr="00095825">
        <w:lastRenderedPageBreak/>
        <w:t>Stay at home as much as possible but you’re encouraged to leave the house to exercise while following public health advice</w:t>
      </w:r>
      <w:r w:rsidR="00A2595A">
        <w:t>,</w:t>
      </w:r>
      <w:r w:rsidR="009D214B">
        <w:t xml:space="preserve"> </w:t>
      </w:r>
      <w:r w:rsidR="00A2595A">
        <w:t xml:space="preserve">or </w:t>
      </w:r>
      <w:r w:rsidR="009D214B">
        <w:t>attend GP or hospital appointments</w:t>
      </w:r>
      <w:r>
        <w:t xml:space="preserve">. </w:t>
      </w:r>
    </w:p>
    <w:p w14:paraId="28CEC2AB" w14:textId="77777777" w:rsidR="00FC3BB9" w:rsidRPr="009D214B" w:rsidRDefault="00927110" w:rsidP="00E86F48">
      <w:pPr>
        <w:pStyle w:val="ListParagraph"/>
        <w:numPr>
          <w:ilvl w:val="0"/>
          <w:numId w:val="12"/>
        </w:numPr>
        <w:spacing w:after="0" w:line="240" w:lineRule="auto"/>
        <w:rPr>
          <w:rFonts w:eastAsia="Times New Roman"/>
          <w:lang w:eastAsia="en-GB"/>
        </w:rPr>
      </w:pPr>
      <w:r>
        <w:t>Y</w:t>
      </w:r>
      <w:r w:rsidR="00FC3BB9" w:rsidRPr="00095825">
        <w:t xml:space="preserve">ou are strongly advised to work from home. If you cannot work from home, </w:t>
      </w:r>
      <w:r w:rsidR="00BB61E0" w:rsidRPr="00095825">
        <w:t xml:space="preserve">you should not go to work. </w:t>
      </w:r>
      <w:r>
        <w:t>To support your income, y</w:t>
      </w:r>
      <w:r w:rsidR="00BB61E0" w:rsidRPr="00095825">
        <w:t>ou may be able to be put on furlough or access</w:t>
      </w:r>
      <w:r w:rsidR="00FC3BB9" w:rsidRPr="00095825">
        <w:t xml:space="preserve"> Statutory Sick Pay or Employment Support Allowance</w:t>
      </w:r>
      <w:r w:rsidR="00901B2F" w:rsidRPr="00095825">
        <w:t xml:space="preserve">. You can apply for both of these benefits at the same time online - </w:t>
      </w:r>
      <w:r w:rsidR="00901B2F" w:rsidRPr="009D214B">
        <w:rPr>
          <w:b/>
        </w:rPr>
        <w:t>gov.uk/employment-support-allowance/how-to-claim</w:t>
      </w:r>
      <w:r w:rsidR="00901B2F" w:rsidRPr="00095825">
        <w:t xml:space="preserve"> - or by calling Job Centre plus on</w:t>
      </w:r>
      <w:r w:rsidR="00901B2F" w:rsidRPr="009D214B">
        <w:rPr>
          <w:b/>
        </w:rPr>
        <w:t xml:space="preserve"> 0800 169 0350</w:t>
      </w:r>
      <w:r w:rsidR="009D5ED9" w:rsidRPr="009D214B">
        <w:rPr>
          <w:b/>
        </w:rPr>
        <w:t xml:space="preserve">. </w:t>
      </w:r>
      <w:r w:rsidR="009D5ED9">
        <w:t xml:space="preserve">If you are worried about losing your job or have an employment-related question, you can access advice through a local voluntary sector organisation. Find out more at </w:t>
      </w:r>
      <w:hyperlink r:id="rId11" w:history="1">
        <w:r w:rsidR="009D5ED9" w:rsidRPr="009D214B">
          <w:rPr>
            <w:rStyle w:val="Hyperlink"/>
            <w:rFonts w:eastAsia="Times New Roman"/>
            <w:lang w:eastAsia="en-GB"/>
          </w:rPr>
          <w:t>coronavirus-help.camden.gov.uk.</w:t>
        </w:r>
      </w:hyperlink>
    </w:p>
    <w:p w14:paraId="1F0EF04A" w14:textId="77777777" w:rsidR="000B6F55" w:rsidRDefault="000B6F55" w:rsidP="00100DAF">
      <w:pPr>
        <w:spacing w:after="0" w:line="240" w:lineRule="auto"/>
      </w:pPr>
    </w:p>
    <w:p w14:paraId="1B251C61" w14:textId="77777777" w:rsidR="000B6F55" w:rsidRDefault="00094E3F" w:rsidP="00100DAF">
      <w:pPr>
        <w:spacing w:after="0" w:line="240" w:lineRule="auto"/>
      </w:pPr>
      <w:r>
        <w:t>P</w:t>
      </w:r>
      <w:r w:rsidR="0046463F">
        <w:t>lease note that the above</w:t>
      </w:r>
      <w:r>
        <w:t xml:space="preserve"> guidance is slightly different </w:t>
      </w:r>
      <w:r w:rsidR="00A2595A">
        <w:t>to</w:t>
      </w:r>
      <w:r>
        <w:t xml:space="preserve"> the guidance that was in place during the first lockdown in the </w:t>
      </w:r>
      <w:r w:rsidR="009D214B">
        <w:t>spring</w:t>
      </w:r>
      <w:r>
        <w:t xml:space="preserve">. Specifically, if you live with other people and they aren’t clinically extremely vulnerable, they can still leave the house for the permitted reasons. </w:t>
      </w:r>
      <w:r w:rsidR="000B6F55">
        <w:t xml:space="preserve">You can read the latest guidance in full at </w:t>
      </w:r>
      <w:r w:rsidR="000B6F55" w:rsidRPr="00100DAF">
        <w:rPr>
          <w:b/>
        </w:rPr>
        <w:t>gov.uk/coronavirus.</w:t>
      </w:r>
    </w:p>
    <w:p w14:paraId="79BE7260" w14:textId="77777777" w:rsidR="00095825" w:rsidRPr="00095825" w:rsidRDefault="00095825" w:rsidP="00100DAF">
      <w:pPr>
        <w:spacing w:after="0" w:line="240" w:lineRule="auto"/>
      </w:pPr>
    </w:p>
    <w:p w14:paraId="1A36D579" w14:textId="77777777" w:rsidR="00037C50" w:rsidRPr="00095825" w:rsidRDefault="00037C50" w:rsidP="00CF4DE3">
      <w:pPr>
        <w:pStyle w:val="NormalWeb"/>
        <w:spacing w:before="0" w:beforeAutospacing="0" w:after="0" w:afterAutospacing="0"/>
        <w:rPr>
          <w:rFonts w:asciiTheme="minorHAnsi" w:hAnsiTheme="minorHAnsi"/>
          <w:b/>
          <w:sz w:val="22"/>
          <w:szCs w:val="22"/>
        </w:rPr>
      </w:pPr>
      <w:r w:rsidRPr="00095825">
        <w:rPr>
          <w:rFonts w:asciiTheme="minorHAnsi" w:hAnsiTheme="minorHAnsi"/>
          <w:b/>
          <w:sz w:val="22"/>
          <w:szCs w:val="22"/>
        </w:rPr>
        <w:t>In addition to the new guidance, it remains absolutely vital that you continue to follow public health advice which is:</w:t>
      </w:r>
    </w:p>
    <w:p w14:paraId="44A83B87" w14:textId="77777777" w:rsidR="00095825" w:rsidRPr="00095825" w:rsidRDefault="00095825" w:rsidP="00CF4DE3">
      <w:pPr>
        <w:pStyle w:val="NormalWeb"/>
        <w:spacing w:before="0" w:beforeAutospacing="0" w:after="0" w:afterAutospacing="0"/>
        <w:rPr>
          <w:rFonts w:asciiTheme="minorHAnsi" w:hAnsiTheme="minorHAnsi"/>
          <w:b/>
          <w:sz w:val="22"/>
          <w:szCs w:val="22"/>
        </w:rPr>
      </w:pPr>
    </w:p>
    <w:p w14:paraId="05008935" w14:textId="77777777" w:rsidR="00037C50" w:rsidRPr="00095825" w:rsidRDefault="008C262D" w:rsidP="00CF4DE3">
      <w:pPr>
        <w:numPr>
          <w:ilvl w:val="0"/>
          <w:numId w:val="4"/>
        </w:numPr>
        <w:spacing w:after="0" w:line="240" w:lineRule="auto"/>
      </w:pPr>
      <w:r>
        <w:t>Wash your</w:t>
      </w:r>
      <w:r w:rsidR="00037C50" w:rsidRPr="00095825">
        <w:t xml:space="preserve"> hands regularly with warm, soapy water for at least 20 seconds</w:t>
      </w:r>
    </w:p>
    <w:p w14:paraId="009C5D98" w14:textId="77777777" w:rsidR="00037C50" w:rsidRPr="00095825" w:rsidRDefault="008C262D" w:rsidP="00CF4DE3">
      <w:pPr>
        <w:numPr>
          <w:ilvl w:val="0"/>
          <w:numId w:val="4"/>
        </w:numPr>
        <w:spacing w:after="0" w:line="240" w:lineRule="auto"/>
      </w:pPr>
      <w:r>
        <w:t xml:space="preserve">Wear </w:t>
      </w:r>
      <w:r w:rsidR="00037C50" w:rsidRPr="00095825">
        <w:t>a face covering in indoor public spaces, unless exempt. When wearing a face covering, it should cover </w:t>
      </w:r>
      <w:r w:rsidR="00927110">
        <w:t>y</w:t>
      </w:r>
      <w:r w:rsidR="00037C50" w:rsidRPr="00095825">
        <w:t>our nose and mouth </w:t>
      </w:r>
    </w:p>
    <w:p w14:paraId="09BF518F" w14:textId="77777777" w:rsidR="00037C50" w:rsidRPr="00095825" w:rsidRDefault="00927110" w:rsidP="00CF4DE3">
      <w:pPr>
        <w:numPr>
          <w:ilvl w:val="0"/>
          <w:numId w:val="4"/>
        </w:numPr>
        <w:spacing w:after="0" w:line="240" w:lineRule="auto"/>
      </w:pPr>
      <w:r>
        <w:t>Stay 2 meters apart from people you</w:t>
      </w:r>
      <w:r w:rsidR="00037C50" w:rsidRPr="00095825">
        <w:t xml:space="preserve"> don’t live with</w:t>
      </w:r>
    </w:p>
    <w:p w14:paraId="0BA89D6A" w14:textId="77777777" w:rsidR="00406D5F" w:rsidRPr="00095825" w:rsidRDefault="008C262D" w:rsidP="00CF4DE3">
      <w:pPr>
        <w:numPr>
          <w:ilvl w:val="0"/>
          <w:numId w:val="4"/>
        </w:numPr>
        <w:spacing w:after="0" w:line="240" w:lineRule="auto"/>
      </w:pPr>
      <w:r>
        <w:t>If you</w:t>
      </w:r>
      <w:r w:rsidR="00037C50" w:rsidRPr="00095825">
        <w:t xml:space="preserve"> develop </w:t>
      </w:r>
      <w:r>
        <w:t>symptoms, self-isolate and get</w:t>
      </w:r>
      <w:r w:rsidR="00037C50" w:rsidRPr="00095825">
        <w:t xml:space="preserve"> tested via </w:t>
      </w:r>
      <w:hyperlink r:id="rId12" w:history="1">
        <w:r w:rsidR="00037C50" w:rsidRPr="00095825">
          <w:rPr>
            <w:rStyle w:val="Hyperlink"/>
          </w:rPr>
          <w:t>nhs.uk/coronavirus</w:t>
        </w:r>
      </w:hyperlink>
      <w:r w:rsidR="00901B2F" w:rsidRPr="00095825">
        <w:t xml:space="preserve"> or by calling 119</w:t>
      </w:r>
    </w:p>
    <w:p w14:paraId="5EABAEE7" w14:textId="77777777" w:rsidR="00B11B3C" w:rsidRPr="008C262D" w:rsidRDefault="00B11B3C" w:rsidP="0072239E">
      <w:pPr>
        <w:spacing w:after="0" w:line="240" w:lineRule="auto"/>
        <w:rPr>
          <w:rFonts w:eastAsia="Times New Roman"/>
          <w:lang w:eastAsia="en-GB"/>
        </w:rPr>
      </w:pPr>
    </w:p>
    <w:p w14:paraId="7B61CFBC" w14:textId="77777777" w:rsidR="004E4A71" w:rsidRDefault="004E4A71" w:rsidP="00CF4DE3">
      <w:pPr>
        <w:spacing w:after="0" w:line="240" w:lineRule="auto"/>
        <w:rPr>
          <w:b/>
          <w:bCs/>
        </w:rPr>
      </w:pPr>
      <w:r>
        <w:rPr>
          <w:b/>
          <w:bCs/>
        </w:rPr>
        <w:t>Local health services are still open and here for you</w:t>
      </w:r>
    </w:p>
    <w:p w14:paraId="726B5289" w14:textId="77777777" w:rsidR="004E4A71" w:rsidRDefault="004E4A71" w:rsidP="00CF4DE3">
      <w:pPr>
        <w:spacing w:after="0" w:line="240" w:lineRule="auto"/>
        <w:rPr>
          <w:b/>
          <w:bCs/>
        </w:rPr>
      </w:pPr>
    </w:p>
    <w:p w14:paraId="1A4A39B3" w14:textId="77777777" w:rsidR="002D4BCF" w:rsidRDefault="004E4A71" w:rsidP="00CF4DE3">
      <w:pPr>
        <w:spacing w:after="0" w:line="240" w:lineRule="auto"/>
        <w:rPr>
          <w:bCs/>
        </w:rPr>
      </w:pPr>
      <w:r>
        <w:rPr>
          <w:bCs/>
        </w:rPr>
        <w:lastRenderedPageBreak/>
        <w:t xml:space="preserve">Please know that the NHS is still here for you during lockdown. If you’re worried about your mental or physical health, need to speak to your GP, or have a scheduled appointment coming up, please know that local health services and the NHS are </w:t>
      </w:r>
      <w:r w:rsidR="00A2595A">
        <w:rPr>
          <w:bCs/>
        </w:rPr>
        <w:t>open</w:t>
      </w:r>
      <w:r>
        <w:rPr>
          <w:bCs/>
        </w:rPr>
        <w:t>. Services are running in a COVID-s</w:t>
      </w:r>
      <w:r w:rsidR="0046463F">
        <w:rPr>
          <w:bCs/>
        </w:rPr>
        <w:t>afe</w:t>
      </w:r>
      <w:r>
        <w:rPr>
          <w:bCs/>
        </w:rPr>
        <w:t xml:space="preserve"> way, which means extra precautions are in place to kee</w:t>
      </w:r>
      <w:r w:rsidR="0046463F">
        <w:rPr>
          <w:bCs/>
        </w:rPr>
        <w:t>p</w:t>
      </w:r>
      <w:r>
        <w:rPr>
          <w:bCs/>
        </w:rPr>
        <w:t xml:space="preserve"> you safe. Services might look a bit different – for example, you might speak to somebody over the phone instead of face-to-face – but please don’t let that put you off accessing health advice, support or treatment</w:t>
      </w:r>
      <w:r w:rsidR="00434389">
        <w:rPr>
          <w:bCs/>
        </w:rPr>
        <w:t>.</w:t>
      </w:r>
      <w:r w:rsidR="00B2708B">
        <w:rPr>
          <w:bCs/>
        </w:rPr>
        <w:t xml:space="preserve"> </w:t>
      </w:r>
      <w:r w:rsidR="00B2708B" w:rsidRPr="00100DAF">
        <w:rPr>
          <w:bCs/>
        </w:rPr>
        <w:t>You can still contact your GP surgery or access advice via 111 online or by calling 111.</w:t>
      </w:r>
    </w:p>
    <w:p w14:paraId="2C94391B" w14:textId="77777777" w:rsidR="0046463F" w:rsidRDefault="0046463F" w:rsidP="00CF4DE3">
      <w:pPr>
        <w:spacing w:after="0" w:line="240" w:lineRule="auto"/>
        <w:rPr>
          <w:b/>
          <w:bCs/>
        </w:rPr>
      </w:pPr>
    </w:p>
    <w:p w14:paraId="4D5F99AC" w14:textId="77777777" w:rsidR="0024600A" w:rsidRPr="00095825" w:rsidRDefault="0024600A" w:rsidP="00CF4DE3">
      <w:pPr>
        <w:spacing w:after="0" w:line="240" w:lineRule="auto"/>
        <w:rPr>
          <w:b/>
          <w:bCs/>
        </w:rPr>
      </w:pPr>
      <w:r w:rsidRPr="00095825">
        <w:rPr>
          <w:b/>
          <w:bCs/>
        </w:rPr>
        <w:t>Book an appointment to have the flu vaccine</w:t>
      </w:r>
    </w:p>
    <w:p w14:paraId="679745A8" w14:textId="77777777" w:rsidR="00CF4DE3" w:rsidRPr="00095825" w:rsidRDefault="00CF4DE3" w:rsidP="00CF4DE3">
      <w:pPr>
        <w:spacing w:after="0" w:line="240" w:lineRule="auto"/>
        <w:rPr>
          <w:b/>
          <w:bCs/>
        </w:rPr>
      </w:pPr>
    </w:p>
    <w:p w14:paraId="315826A2" w14:textId="77777777" w:rsidR="009D214B" w:rsidRDefault="0024600A" w:rsidP="00CF4DE3">
      <w:pPr>
        <w:spacing w:after="0" w:line="240" w:lineRule="auto"/>
      </w:pPr>
      <w:r w:rsidRPr="00095825">
        <w:t xml:space="preserve">The flu vaccination won’t protect you from coronavirus but flu by itself can be serious and having coronavirus and flu at the same time could make you seriously ill – particularly </w:t>
      </w:r>
      <w:r w:rsidR="009D214B">
        <w:t>since</w:t>
      </w:r>
      <w:r w:rsidRPr="00095825">
        <w:t xml:space="preserve"> you have underlying health conditions. </w:t>
      </w:r>
      <w:r w:rsidR="009D214B">
        <w:t xml:space="preserve">Anyone who is </w:t>
      </w:r>
      <w:r w:rsidR="00A2595A">
        <w:t xml:space="preserve">either </w:t>
      </w:r>
      <w:r w:rsidR="009D214B">
        <w:t>clinically extremely vulnerable</w:t>
      </w:r>
      <w:r w:rsidR="00A2595A">
        <w:t xml:space="preserve"> to coronavirus</w:t>
      </w:r>
      <w:r w:rsidR="009D214B">
        <w:t xml:space="preserve"> or live</w:t>
      </w:r>
      <w:r w:rsidR="00A2595A">
        <w:t>s</w:t>
      </w:r>
      <w:r w:rsidR="009D214B">
        <w:t xml:space="preserve"> with someone who is</w:t>
      </w:r>
      <w:r w:rsidR="00A2595A">
        <w:t xml:space="preserve"> in this group</w:t>
      </w:r>
      <w:r w:rsidR="009D214B">
        <w:t xml:space="preserve">, </w:t>
      </w:r>
      <w:r w:rsidR="00A2595A">
        <w:t>they are now eligible for</w:t>
      </w:r>
      <w:r w:rsidR="009D214B">
        <w:t xml:space="preserve"> a free flu vaccine.</w:t>
      </w:r>
    </w:p>
    <w:p w14:paraId="1DCEDE35" w14:textId="77777777" w:rsidR="009D214B" w:rsidRDefault="009D214B" w:rsidP="00CF4DE3">
      <w:pPr>
        <w:spacing w:after="0" w:line="240" w:lineRule="auto"/>
      </w:pPr>
    </w:p>
    <w:p w14:paraId="242F6A6D" w14:textId="77777777" w:rsidR="0024600A" w:rsidRPr="00095825" w:rsidRDefault="0024600A" w:rsidP="00CF4DE3">
      <w:pPr>
        <w:spacing w:after="0" w:line="240" w:lineRule="auto"/>
      </w:pPr>
      <w:r w:rsidRPr="00095825">
        <w:t>It’s also really important that ch</w:t>
      </w:r>
      <w:r w:rsidR="00927110">
        <w:t>ildren are vaccinated against the flu</w:t>
      </w:r>
      <w:r w:rsidRPr="00095825">
        <w:t xml:space="preserve"> because they can easily spread it to family members or others in </w:t>
      </w:r>
      <w:r w:rsidR="00927110">
        <w:t xml:space="preserve">the community. </w:t>
      </w:r>
      <w:r w:rsidRPr="00095825">
        <w:t xml:space="preserve">Please be aware that the nasal spray contains a very tiny amount of a highly processed form of pork gelatine. If you’re uncomfortable with your child having </w:t>
      </w:r>
      <w:r w:rsidR="00A2595A">
        <w:t>this content</w:t>
      </w:r>
      <w:r w:rsidRPr="00095825">
        <w:t xml:space="preserve">, you can organise for them to have the injectable vaccine instead which is free from pork gelatine by calling the local NHS on </w:t>
      </w:r>
      <w:r w:rsidR="00CF4DE3" w:rsidRPr="00E94198">
        <w:rPr>
          <w:b/>
        </w:rPr>
        <w:t>0203 317 5076.</w:t>
      </w:r>
    </w:p>
    <w:p w14:paraId="4A12A2E6" w14:textId="77777777" w:rsidR="00CF4DE3" w:rsidRPr="00095825" w:rsidRDefault="00CF4DE3" w:rsidP="00CF4DE3">
      <w:pPr>
        <w:spacing w:after="0" w:line="240" w:lineRule="auto"/>
      </w:pPr>
    </w:p>
    <w:p w14:paraId="48004073" w14:textId="77777777" w:rsidR="0024600A" w:rsidRPr="00095825" w:rsidRDefault="0024600A" w:rsidP="00CF4DE3">
      <w:pPr>
        <w:spacing w:after="0" w:line="240" w:lineRule="auto"/>
        <w:rPr>
          <w:b/>
          <w:bCs/>
        </w:rPr>
      </w:pPr>
      <w:r w:rsidRPr="00095825">
        <w:rPr>
          <w:b/>
          <w:bCs/>
        </w:rPr>
        <w:t>How do I get the vaccine?</w:t>
      </w:r>
    </w:p>
    <w:p w14:paraId="4CB54F06" w14:textId="77777777" w:rsidR="0024600A" w:rsidRPr="00095825" w:rsidRDefault="0024600A" w:rsidP="00CF4DE3">
      <w:pPr>
        <w:spacing w:after="0" w:line="240" w:lineRule="auto"/>
      </w:pPr>
    </w:p>
    <w:p w14:paraId="62A56B73" w14:textId="77777777" w:rsidR="0024600A" w:rsidRPr="00095825" w:rsidRDefault="0024600A" w:rsidP="00CF4DE3">
      <w:pPr>
        <w:pStyle w:val="ListParagraph"/>
        <w:numPr>
          <w:ilvl w:val="0"/>
          <w:numId w:val="7"/>
        </w:numPr>
        <w:spacing w:after="0" w:line="240" w:lineRule="auto"/>
      </w:pPr>
      <w:r w:rsidRPr="00095825">
        <w:t xml:space="preserve">Adults can get a flu vaccine via the GP or, if you’re pregnant, </w:t>
      </w:r>
      <w:r w:rsidR="00927110">
        <w:t>through your midwifery service</w:t>
      </w:r>
    </w:p>
    <w:p w14:paraId="7F18058C" w14:textId="77777777" w:rsidR="0024600A" w:rsidRPr="00095825" w:rsidRDefault="0024600A" w:rsidP="00CF4DE3">
      <w:pPr>
        <w:pStyle w:val="ListParagraph"/>
        <w:numPr>
          <w:ilvl w:val="0"/>
          <w:numId w:val="7"/>
        </w:numPr>
        <w:spacing w:after="0" w:line="240" w:lineRule="auto"/>
        <w:textAlignment w:val="baseline"/>
      </w:pPr>
      <w:r w:rsidRPr="00095825">
        <w:t>Children aged 2-3 years can get their nasal spray vaccine from their GP</w:t>
      </w:r>
    </w:p>
    <w:p w14:paraId="5799C5D7" w14:textId="77777777" w:rsidR="0024600A" w:rsidRPr="00095825" w:rsidRDefault="0024600A" w:rsidP="00CF4DE3">
      <w:pPr>
        <w:pStyle w:val="ListParagraph"/>
        <w:numPr>
          <w:ilvl w:val="0"/>
          <w:numId w:val="7"/>
        </w:numPr>
        <w:spacing w:after="0" w:line="240" w:lineRule="auto"/>
        <w:textAlignment w:val="baseline"/>
      </w:pPr>
      <w:r w:rsidRPr="00095825">
        <w:lastRenderedPageBreak/>
        <w:t xml:space="preserve">School aged children up to year 7 will be offered the nasal spray vaccine in school </w:t>
      </w:r>
    </w:p>
    <w:p w14:paraId="4147BE38" w14:textId="77777777" w:rsidR="0024600A" w:rsidRPr="00095825" w:rsidRDefault="0024600A" w:rsidP="00CF4DE3">
      <w:pPr>
        <w:pStyle w:val="ListParagraph"/>
        <w:numPr>
          <w:ilvl w:val="0"/>
          <w:numId w:val="7"/>
        </w:numPr>
        <w:spacing w:after="0" w:line="240" w:lineRule="auto"/>
      </w:pPr>
      <w:r w:rsidRPr="00095825">
        <w:t xml:space="preserve">If you or your child is allergic to anything, such as eggs or neomycin, please make this </w:t>
      </w:r>
      <w:r w:rsidR="00A2595A">
        <w:t xml:space="preserve">is </w:t>
      </w:r>
      <w:r w:rsidRPr="00095825">
        <w:t>clear to the person administering the vaccine</w:t>
      </w:r>
      <w:r w:rsidR="00A2595A">
        <w:t>,</w:t>
      </w:r>
      <w:r w:rsidRPr="00095825">
        <w:t xml:space="preserve"> so an altern</w:t>
      </w:r>
      <w:r w:rsidR="00927110">
        <w:t>ative can be offered if needed</w:t>
      </w:r>
    </w:p>
    <w:p w14:paraId="78594082" w14:textId="77777777" w:rsidR="00406D5F" w:rsidRDefault="00406D5F" w:rsidP="00CF4DE3">
      <w:pPr>
        <w:spacing w:after="0" w:line="240" w:lineRule="auto"/>
      </w:pPr>
    </w:p>
    <w:p w14:paraId="130CB716" w14:textId="77777777" w:rsidR="0072239E" w:rsidRPr="0072239E" w:rsidRDefault="0072239E" w:rsidP="00CF4DE3">
      <w:pPr>
        <w:spacing w:after="0" w:line="240" w:lineRule="auto"/>
        <w:rPr>
          <w:b/>
        </w:rPr>
      </w:pPr>
      <w:r w:rsidRPr="0072239E">
        <w:rPr>
          <w:b/>
        </w:rPr>
        <w:t>Staying in touch</w:t>
      </w:r>
    </w:p>
    <w:p w14:paraId="69D88435" w14:textId="77777777" w:rsidR="0072239E" w:rsidRDefault="0072239E" w:rsidP="00CF4DE3">
      <w:pPr>
        <w:spacing w:after="0" w:line="240" w:lineRule="auto"/>
      </w:pPr>
    </w:p>
    <w:p w14:paraId="3254CE74" w14:textId="77777777" w:rsidR="0072239E" w:rsidRDefault="00A2595A" w:rsidP="00CF4DE3">
      <w:pPr>
        <w:spacing w:after="0" w:line="240" w:lineRule="auto"/>
      </w:pPr>
      <w:r>
        <w:t>W</w:t>
      </w:r>
      <w:r w:rsidR="0072239E">
        <w:t xml:space="preserve">e are continuing to regularly communicate with </w:t>
      </w:r>
      <w:r w:rsidR="00927110">
        <w:t>all of our residents</w:t>
      </w:r>
      <w:r w:rsidR="0072239E">
        <w:t xml:space="preserve"> via a range of different channels:</w:t>
      </w:r>
    </w:p>
    <w:p w14:paraId="7A8112E0" w14:textId="77777777" w:rsidR="0072239E" w:rsidRDefault="0072239E" w:rsidP="00CF4DE3">
      <w:pPr>
        <w:spacing w:after="0" w:line="240" w:lineRule="auto"/>
      </w:pPr>
    </w:p>
    <w:p w14:paraId="44BE1A4E" w14:textId="77777777" w:rsidR="0072239E" w:rsidRDefault="0072239E" w:rsidP="0072239E">
      <w:pPr>
        <w:pStyle w:val="ListParagraph"/>
        <w:numPr>
          <w:ilvl w:val="0"/>
          <w:numId w:val="9"/>
        </w:numPr>
        <w:spacing w:after="0" w:line="240" w:lineRule="auto"/>
      </w:pPr>
      <w:r>
        <w:t>We have a weekly page in the Camden New Journal to share the latest news. You can pick up a copy for free in many places across the borough</w:t>
      </w:r>
      <w:r w:rsidR="00A2595A">
        <w:t>,</w:t>
      </w:r>
      <w:r>
        <w:t xml:space="preserve"> or we </w:t>
      </w:r>
      <w:hyperlink r:id="rId13" w:history="1">
        <w:r w:rsidRPr="0072239E">
          <w:rPr>
            <w:rStyle w:val="Hyperlink"/>
          </w:rPr>
          <w:t>upload the digital version here</w:t>
        </w:r>
      </w:hyperlink>
      <w:r>
        <w:t xml:space="preserve"> every Thursday</w:t>
      </w:r>
    </w:p>
    <w:p w14:paraId="4C03F0C9" w14:textId="77777777" w:rsidR="0072239E" w:rsidRDefault="0072239E" w:rsidP="0072239E">
      <w:pPr>
        <w:pStyle w:val="ListParagraph"/>
        <w:numPr>
          <w:ilvl w:val="0"/>
          <w:numId w:val="9"/>
        </w:numPr>
        <w:spacing w:after="0" w:line="240" w:lineRule="auto"/>
      </w:pPr>
      <w:r>
        <w:t xml:space="preserve">Follow us on </w:t>
      </w:r>
      <w:hyperlink r:id="rId14" w:history="1">
        <w:r w:rsidRPr="0072239E">
          <w:rPr>
            <w:rStyle w:val="Hyperlink"/>
          </w:rPr>
          <w:t>Twitter</w:t>
        </w:r>
      </w:hyperlink>
      <w:r>
        <w:t xml:space="preserve"> or </w:t>
      </w:r>
      <w:hyperlink r:id="rId15" w:history="1">
        <w:r w:rsidRPr="0072239E">
          <w:rPr>
            <w:rStyle w:val="Hyperlink"/>
          </w:rPr>
          <w:t>Facebook</w:t>
        </w:r>
      </w:hyperlink>
    </w:p>
    <w:p w14:paraId="4E392FAD" w14:textId="77777777" w:rsidR="0072239E" w:rsidRDefault="00D701E2" w:rsidP="0072239E">
      <w:pPr>
        <w:pStyle w:val="ListParagraph"/>
        <w:numPr>
          <w:ilvl w:val="0"/>
          <w:numId w:val="9"/>
        </w:numPr>
        <w:spacing w:after="0" w:line="240" w:lineRule="auto"/>
      </w:pPr>
      <w:hyperlink r:id="rId16" w:history="1">
        <w:r w:rsidR="0072239E" w:rsidRPr="00E94198">
          <w:rPr>
            <w:rStyle w:val="Hyperlink"/>
          </w:rPr>
          <w:t>Subscribe</w:t>
        </w:r>
      </w:hyperlink>
      <w:r w:rsidR="0072239E">
        <w:t xml:space="preserve"> to our weekly coronavirus e-bulletin</w:t>
      </w:r>
    </w:p>
    <w:p w14:paraId="02E6E5D4" w14:textId="77777777" w:rsidR="0072239E" w:rsidRPr="00095825" w:rsidRDefault="0072239E" w:rsidP="00CF4DE3">
      <w:pPr>
        <w:spacing w:after="0" w:line="240" w:lineRule="auto"/>
      </w:pPr>
    </w:p>
    <w:p w14:paraId="6F0BB1A8" w14:textId="77777777" w:rsidR="00CF4DE3" w:rsidRPr="00095825" w:rsidRDefault="00CF4DE3" w:rsidP="00CF4DE3">
      <w:pPr>
        <w:spacing w:after="0" w:line="240" w:lineRule="auto"/>
      </w:pPr>
      <w:r w:rsidRPr="00095825">
        <w:rPr>
          <w:highlight w:val="yellow"/>
        </w:rPr>
        <w:t>[For the email version]</w:t>
      </w:r>
      <w:r w:rsidRPr="00095825">
        <w:t xml:space="preserve"> Lastly, if you don’t want to receive this kind of email again, please unsubscribe and you will be removed from the list.</w:t>
      </w:r>
    </w:p>
    <w:p w14:paraId="2EAB6A5A" w14:textId="77777777" w:rsidR="00C1570F" w:rsidRPr="00095825" w:rsidRDefault="00C1570F" w:rsidP="00CF4DE3">
      <w:pPr>
        <w:spacing w:after="0" w:line="240" w:lineRule="auto"/>
      </w:pPr>
    </w:p>
    <w:p w14:paraId="011BD3E5" w14:textId="77777777" w:rsidR="00C1570F" w:rsidRPr="00095825" w:rsidRDefault="00CF4DE3" w:rsidP="00CF4DE3">
      <w:pPr>
        <w:spacing w:after="0" w:line="240" w:lineRule="auto"/>
      </w:pPr>
      <w:r w:rsidRPr="00095825">
        <w:rPr>
          <w:highlight w:val="yellow"/>
        </w:rPr>
        <w:t>[for the letter version]</w:t>
      </w:r>
      <w:r w:rsidRPr="00095825">
        <w:t xml:space="preserve"> if you want to know how Camden uses your personal data please see our Privacy Notice at </w:t>
      </w:r>
      <w:hyperlink r:id="rId17" w:history="1">
        <w:r w:rsidRPr="00095825">
          <w:rPr>
            <w:rStyle w:val="Hyperlink"/>
          </w:rPr>
          <w:t>www.camden.gov.uk/privacy</w:t>
        </w:r>
      </w:hyperlink>
      <w:r w:rsidRPr="00095825">
        <w:t>)</w:t>
      </w:r>
    </w:p>
    <w:p w14:paraId="239C9976" w14:textId="77777777" w:rsidR="00C1570F" w:rsidRPr="00095825" w:rsidRDefault="00C1570F" w:rsidP="00CF4DE3">
      <w:pPr>
        <w:spacing w:after="0" w:line="240" w:lineRule="auto"/>
      </w:pPr>
    </w:p>
    <w:sectPr w:rsidR="00C1570F" w:rsidRPr="000958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A5173" w14:textId="77777777" w:rsidR="000B437B" w:rsidRDefault="000B437B" w:rsidP="00403460">
      <w:pPr>
        <w:spacing w:after="0" w:line="240" w:lineRule="auto"/>
      </w:pPr>
      <w:r>
        <w:separator/>
      </w:r>
    </w:p>
  </w:endnote>
  <w:endnote w:type="continuationSeparator" w:id="0">
    <w:p w14:paraId="706DF859" w14:textId="77777777" w:rsidR="000B437B" w:rsidRDefault="000B437B" w:rsidP="0040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1D35" w14:textId="77777777" w:rsidR="000B437B" w:rsidRDefault="000B437B" w:rsidP="00403460">
      <w:pPr>
        <w:spacing w:after="0" w:line="240" w:lineRule="auto"/>
      </w:pPr>
      <w:r>
        <w:separator/>
      </w:r>
    </w:p>
  </w:footnote>
  <w:footnote w:type="continuationSeparator" w:id="0">
    <w:p w14:paraId="63B8E1EB" w14:textId="77777777" w:rsidR="000B437B" w:rsidRDefault="000B437B" w:rsidP="00403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01FB"/>
    <w:multiLevelType w:val="multilevel"/>
    <w:tmpl w:val="03B0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32E1F"/>
    <w:multiLevelType w:val="hybridMultilevel"/>
    <w:tmpl w:val="8B50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C633D"/>
    <w:multiLevelType w:val="multilevel"/>
    <w:tmpl w:val="03B0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64A22"/>
    <w:multiLevelType w:val="hybridMultilevel"/>
    <w:tmpl w:val="6562FD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3C2E1F"/>
    <w:multiLevelType w:val="hybridMultilevel"/>
    <w:tmpl w:val="707E1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8614BA7"/>
    <w:multiLevelType w:val="hybridMultilevel"/>
    <w:tmpl w:val="F0929098"/>
    <w:lvl w:ilvl="0" w:tplc="F482BB32">
      <w:numFmt w:val="bullet"/>
      <w:lvlText w:val="-"/>
      <w:lvlJc w:val="left"/>
      <w:pPr>
        <w:ind w:left="720" w:hanging="360"/>
      </w:pPr>
      <w:rPr>
        <w:rFonts w:ascii="HelveticaNeue-Light" w:eastAsia="Calibri" w:hAnsi="HelveticaNeue-Light" w:cs="HelveticaNeue-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FF09A1"/>
    <w:multiLevelType w:val="hybridMultilevel"/>
    <w:tmpl w:val="4CCE0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CE42ED9"/>
    <w:multiLevelType w:val="multilevel"/>
    <w:tmpl w:val="03B0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6B73F7"/>
    <w:multiLevelType w:val="hybridMultilevel"/>
    <w:tmpl w:val="3A4CD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02D29"/>
    <w:multiLevelType w:val="multilevel"/>
    <w:tmpl w:val="03B0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F31C8"/>
    <w:multiLevelType w:val="multilevel"/>
    <w:tmpl w:val="03B0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0"/>
  </w:num>
  <w:num w:numId="4">
    <w:abstractNumId w:val="9"/>
  </w:num>
  <w:num w:numId="5">
    <w:abstractNumId w:val="0"/>
  </w:num>
  <w:num w:numId="6">
    <w:abstractNumId w:val="5"/>
  </w:num>
  <w:num w:numId="7">
    <w:abstractNumId w:val="3"/>
  </w:num>
  <w:num w:numId="8">
    <w:abstractNumId w:val="4"/>
  </w:num>
  <w:num w:numId="9">
    <w:abstractNumId w:val="8"/>
  </w:num>
  <w:num w:numId="10">
    <w:abstractNumId w:val="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60"/>
    <w:rsid w:val="000369AE"/>
    <w:rsid w:val="00037C50"/>
    <w:rsid w:val="00094E3F"/>
    <w:rsid w:val="00095825"/>
    <w:rsid w:val="000B437B"/>
    <w:rsid w:val="000B6F55"/>
    <w:rsid w:val="00100DAF"/>
    <w:rsid w:val="001D4E2F"/>
    <w:rsid w:val="002454A2"/>
    <w:rsid w:val="0024600A"/>
    <w:rsid w:val="00280F4A"/>
    <w:rsid w:val="002D4BCF"/>
    <w:rsid w:val="00303CF2"/>
    <w:rsid w:val="00332463"/>
    <w:rsid w:val="0034067C"/>
    <w:rsid w:val="00341BF6"/>
    <w:rsid w:val="00395377"/>
    <w:rsid w:val="00403460"/>
    <w:rsid w:val="00406D5F"/>
    <w:rsid w:val="00434389"/>
    <w:rsid w:val="0046463F"/>
    <w:rsid w:val="00464FB6"/>
    <w:rsid w:val="004E25BF"/>
    <w:rsid w:val="004E4A71"/>
    <w:rsid w:val="004F1DC4"/>
    <w:rsid w:val="005B46C8"/>
    <w:rsid w:val="00626F75"/>
    <w:rsid w:val="00635BDA"/>
    <w:rsid w:val="00644040"/>
    <w:rsid w:val="006D2155"/>
    <w:rsid w:val="0072239E"/>
    <w:rsid w:val="00891DD9"/>
    <w:rsid w:val="008C262D"/>
    <w:rsid w:val="00901B2F"/>
    <w:rsid w:val="00927110"/>
    <w:rsid w:val="009D214B"/>
    <w:rsid w:val="009D5ED9"/>
    <w:rsid w:val="00A2595A"/>
    <w:rsid w:val="00AB7201"/>
    <w:rsid w:val="00AE3F55"/>
    <w:rsid w:val="00AE4DD1"/>
    <w:rsid w:val="00B11B3C"/>
    <w:rsid w:val="00B2708B"/>
    <w:rsid w:val="00B66090"/>
    <w:rsid w:val="00BA7F73"/>
    <w:rsid w:val="00BB61E0"/>
    <w:rsid w:val="00BD7798"/>
    <w:rsid w:val="00C1570F"/>
    <w:rsid w:val="00C312EC"/>
    <w:rsid w:val="00C64D04"/>
    <w:rsid w:val="00C72C67"/>
    <w:rsid w:val="00CF4DE3"/>
    <w:rsid w:val="00D3596C"/>
    <w:rsid w:val="00D40334"/>
    <w:rsid w:val="00D701E2"/>
    <w:rsid w:val="00DD792D"/>
    <w:rsid w:val="00E86F48"/>
    <w:rsid w:val="00E94198"/>
    <w:rsid w:val="00EA15F0"/>
    <w:rsid w:val="00F678C3"/>
    <w:rsid w:val="00FA1B34"/>
    <w:rsid w:val="00FC3BB9"/>
    <w:rsid w:val="00FF1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6EC2B3"/>
  <w15:chartTrackingRefBased/>
  <w15:docId w15:val="{DB583529-0472-4F53-B4D5-EE15B8DE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B3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Bulle"/>
    <w:basedOn w:val="Normal"/>
    <w:link w:val="ListParagraphChar"/>
    <w:uiPriority w:val="34"/>
    <w:qFormat/>
    <w:rsid w:val="00B11B3C"/>
    <w:pPr>
      <w:ind w:left="720"/>
      <w:contextualSpacing/>
    </w:pPr>
  </w:style>
  <w:style w:type="character" w:styleId="Hyperlink">
    <w:name w:val="Hyperlink"/>
    <w:basedOn w:val="DefaultParagraphFont"/>
    <w:uiPriority w:val="99"/>
    <w:unhideWhenUsed/>
    <w:rsid w:val="00B11B3C"/>
    <w:rPr>
      <w:color w:val="0563C1"/>
      <w:u w:val="single"/>
    </w:r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basedOn w:val="DefaultParagraphFont"/>
    <w:link w:val="ListParagraph"/>
    <w:uiPriority w:val="34"/>
    <w:locked/>
    <w:rsid w:val="0024600A"/>
  </w:style>
  <w:style w:type="paragraph" w:customStyle="1" w:styleId="xmsonormal">
    <w:name w:val="x_msonormal"/>
    <w:basedOn w:val="Normal"/>
    <w:rsid w:val="00626F75"/>
    <w:pPr>
      <w:spacing w:after="0" w:line="240" w:lineRule="auto"/>
    </w:pPr>
    <w:rPr>
      <w:rFonts w:ascii="Calibri" w:hAnsi="Calibri" w:cs="Times New Roman"/>
      <w:lang w:eastAsia="en-GB"/>
    </w:rPr>
  </w:style>
  <w:style w:type="character" w:styleId="CommentReference">
    <w:name w:val="annotation reference"/>
    <w:basedOn w:val="DefaultParagraphFont"/>
    <w:uiPriority w:val="99"/>
    <w:semiHidden/>
    <w:unhideWhenUsed/>
    <w:rsid w:val="009D214B"/>
    <w:rPr>
      <w:sz w:val="16"/>
      <w:szCs w:val="16"/>
    </w:rPr>
  </w:style>
  <w:style w:type="paragraph" w:styleId="CommentText">
    <w:name w:val="annotation text"/>
    <w:basedOn w:val="Normal"/>
    <w:link w:val="CommentTextChar"/>
    <w:uiPriority w:val="99"/>
    <w:semiHidden/>
    <w:unhideWhenUsed/>
    <w:rsid w:val="009D214B"/>
    <w:pPr>
      <w:spacing w:line="240" w:lineRule="auto"/>
    </w:pPr>
    <w:rPr>
      <w:sz w:val="20"/>
      <w:szCs w:val="20"/>
    </w:rPr>
  </w:style>
  <w:style w:type="character" w:customStyle="1" w:styleId="CommentTextChar">
    <w:name w:val="Comment Text Char"/>
    <w:basedOn w:val="DefaultParagraphFont"/>
    <w:link w:val="CommentText"/>
    <w:uiPriority w:val="99"/>
    <w:semiHidden/>
    <w:rsid w:val="009D214B"/>
    <w:rPr>
      <w:sz w:val="20"/>
      <w:szCs w:val="20"/>
    </w:rPr>
  </w:style>
  <w:style w:type="paragraph" w:styleId="CommentSubject">
    <w:name w:val="annotation subject"/>
    <w:basedOn w:val="CommentText"/>
    <w:next w:val="CommentText"/>
    <w:link w:val="CommentSubjectChar"/>
    <w:uiPriority w:val="99"/>
    <w:semiHidden/>
    <w:unhideWhenUsed/>
    <w:rsid w:val="009D214B"/>
    <w:rPr>
      <w:b/>
      <w:bCs/>
    </w:rPr>
  </w:style>
  <w:style w:type="character" w:customStyle="1" w:styleId="CommentSubjectChar">
    <w:name w:val="Comment Subject Char"/>
    <w:basedOn w:val="CommentTextChar"/>
    <w:link w:val="CommentSubject"/>
    <w:uiPriority w:val="99"/>
    <w:semiHidden/>
    <w:rsid w:val="009D214B"/>
    <w:rPr>
      <w:b/>
      <w:bCs/>
      <w:sz w:val="20"/>
      <w:szCs w:val="20"/>
    </w:rPr>
  </w:style>
  <w:style w:type="paragraph" w:styleId="BalloonText">
    <w:name w:val="Balloon Text"/>
    <w:basedOn w:val="Normal"/>
    <w:link w:val="BalloonTextChar"/>
    <w:uiPriority w:val="99"/>
    <w:semiHidden/>
    <w:unhideWhenUsed/>
    <w:rsid w:val="009D2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48347">
      <w:bodyDiv w:val="1"/>
      <w:marLeft w:val="0"/>
      <w:marRight w:val="0"/>
      <w:marTop w:val="0"/>
      <w:marBottom w:val="0"/>
      <w:divBdr>
        <w:top w:val="none" w:sz="0" w:space="0" w:color="auto"/>
        <w:left w:val="none" w:sz="0" w:space="0" w:color="auto"/>
        <w:bottom w:val="none" w:sz="0" w:space="0" w:color="auto"/>
        <w:right w:val="none" w:sz="0" w:space="0" w:color="auto"/>
      </w:divBdr>
    </w:div>
    <w:div w:id="310255220">
      <w:bodyDiv w:val="1"/>
      <w:marLeft w:val="0"/>
      <w:marRight w:val="0"/>
      <w:marTop w:val="0"/>
      <w:marBottom w:val="0"/>
      <w:divBdr>
        <w:top w:val="none" w:sz="0" w:space="0" w:color="auto"/>
        <w:left w:val="none" w:sz="0" w:space="0" w:color="auto"/>
        <w:bottom w:val="none" w:sz="0" w:space="0" w:color="auto"/>
        <w:right w:val="none" w:sz="0" w:space="0" w:color="auto"/>
      </w:divBdr>
    </w:div>
    <w:div w:id="464471715">
      <w:bodyDiv w:val="1"/>
      <w:marLeft w:val="0"/>
      <w:marRight w:val="0"/>
      <w:marTop w:val="0"/>
      <w:marBottom w:val="0"/>
      <w:divBdr>
        <w:top w:val="none" w:sz="0" w:space="0" w:color="auto"/>
        <w:left w:val="none" w:sz="0" w:space="0" w:color="auto"/>
        <w:bottom w:val="none" w:sz="0" w:space="0" w:color="auto"/>
        <w:right w:val="none" w:sz="0" w:space="0" w:color="auto"/>
      </w:divBdr>
    </w:div>
    <w:div w:id="1196650246">
      <w:bodyDiv w:val="1"/>
      <w:marLeft w:val="0"/>
      <w:marRight w:val="0"/>
      <w:marTop w:val="0"/>
      <w:marBottom w:val="0"/>
      <w:divBdr>
        <w:top w:val="none" w:sz="0" w:space="0" w:color="auto"/>
        <w:left w:val="none" w:sz="0" w:space="0" w:color="auto"/>
        <w:bottom w:val="none" w:sz="0" w:space="0" w:color="auto"/>
        <w:right w:val="none" w:sz="0" w:space="0" w:color="auto"/>
      </w:divBdr>
    </w:div>
    <w:div w:id="1471826015">
      <w:bodyDiv w:val="1"/>
      <w:marLeft w:val="0"/>
      <w:marRight w:val="0"/>
      <w:marTop w:val="0"/>
      <w:marBottom w:val="0"/>
      <w:divBdr>
        <w:top w:val="none" w:sz="0" w:space="0" w:color="auto"/>
        <w:left w:val="none" w:sz="0" w:space="0" w:color="auto"/>
        <w:bottom w:val="none" w:sz="0" w:space="0" w:color="auto"/>
        <w:right w:val="none" w:sz="0" w:space="0" w:color="auto"/>
      </w:divBdr>
    </w:div>
    <w:div w:id="1581331228">
      <w:bodyDiv w:val="1"/>
      <w:marLeft w:val="0"/>
      <w:marRight w:val="0"/>
      <w:marTop w:val="0"/>
      <w:marBottom w:val="0"/>
      <w:divBdr>
        <w:top w:val="none" w:sz="0" w:space="0" w:color="auto"/>
        <w:left w:val="none" w:sz="0" w:space="0" w:color="auto"/>
        <w:bottom w:val="none" w:sz="0" w:space="0" w:color="auto"/>
        <w:right w:val="none" w:sz="0" w:space="0" w:color="auto"/>
      </w:divBdr>
    </w:div>
    <w:div w:id="1633244123">
      <w:bodyDiv w:val="1"/>
      <w:marLeft w:val="0"/>
      <w:marRight w:val="0"/>
      <w:marTop w:val="0"/>
      <w:marBottom w:val="0"/>
      <w:divBdr>
        <w:top w:val="none" w:sz="0" w:space="0" w:color="auto"/>
        <w:left w:val="none" w:sz="0" w:space="0" w:color="auto"/>
        <w:bottom w:val="none" w:sz="0" w:space="0" w:color="auto"/>
        <w:right w:val="none" w:sz="0" w:space="0" w:color="auto"/>
      </w:divBdr>
    </w:div>
    <w:div w:id="17511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suu.com/camdenmagazine/docs/cnj_20covid19_20insert_205_20november_20issue_203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eu.mimecast.com/s/Wr6gCBNZ3HA9NyAS6gxfQ?domain=nhs.uk" TargetMode="External"/><Relationship Id="rId17" Type="http://schemas.openxmlformats.org/officeDocument/2006/relationships/hyperlink" Target="http://www.camden.gov.uk/privacy" TargetMode="External"/><Relationship Id="rId2" Type="http://schemas.openxmlformats.org/officeDocument/2006/relationships/customXml" Target="../customXml/item2.xml"/><Relationship Id="rId16" Type="http://schemas.openxmlformats.org/officeDocument/2006/relationships/hyperlink" Target="https://public.govdelivery.com/accounts/UKLBC/signup/1486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onavirus-help.camden.gov.uk/" TargetMode="External"/><Relationship Id="rId5" Type="http://schemas.openxmlformats.org/officeDocument/2006/relationships/styles" Target="styles.xml"/><Relationship Id="rId15" Type="http://schemas.openxmlformats.org/officeDocument/2006/relationships/hyperlink" Target="https://www.facebook.com/LBCamden" TargetMode="External"/><Relationship Id="rId10" Type="http://schemas.openxmlformats.org/officeDocument/2006/relationships/hyperlink" Target="https://www.gov.uk/coronavirus-shielding-suppor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camden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C7DFC-7247-4F14-9872-B635C72B2C0F}">
  <ds:schemaRefs>
    <ds:schemaRef ds:uri="http://schemas.microsoft.com/office/2006/documentManagement/types"/>
    <ds:schemaRef ds:uri="360c65b0-1cc5-427a-8427-4bd291ec2a6a"/>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1848a915-f24d-4e68-9840-56e7bc0b9b3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5AFC6E9-190F-42DC-A518-C1D4CCCA0A9B}">
  <ds:schemaRefs>
    <ds:schemaRef ds:uri="http://schemas.microsoft.com/sharepoint/v3/contenttype/forms"/>
  </ds:schemaRefs>
</ds:datastoreItem>
</file>

<file path=customXml/itemProps3.xml><?xml version="1.0" encoding="utf-8"?>
<ds:datastoreItem xmlns:ds="http://schemas.openxmlformats.org/officeDocument/2006/customXml" ds:itemID="{4B3AAAF4-7537-4EB6-A145-1254F672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5548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Haidee</dc:creator>
  <cp:keywords/>
  <dc:description/>
  <cp:lastModifiedBy>Dove, Becca</cp:lastModifiedBy>
  <cp:revision>2</cp:revision>
  <dcterms:created xsi:type="dcterms:W3CDTF">2020-11-18T11:27:00Z</dcterms:created>
  <dcterms:modified xsi:type="dcterms:W3CDTF">2020-11-18T11:27:00Z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