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7B703" w14:textId="77777777" w:rsidR="00297FC4" w:rsidRPr="00E44768" w:rsidRDefault="00297FC4" w:rsidP="001522A0">
      <w:pPr>
        <w:pBdr>
          <w:bottom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</w:t>
      </w:r>
      <w:r w:rsidR="001522A0" w:rsidRPr="00E44768">
        <w:rPr>
          <w:b/>
          <w:sz w:val="28"/>
          <w:szCs w:val="28"/>
        </w:rPr>
        <w:t>niversal Credit Portal Guidance</w:t>
      </w:r>
    </w:p>
    <w:p w14:paraId="3664CD53" w14:textId="77777777" w:rsidR="00E44768" w:rsidRDefault="001522A0" w:rsidP="001522A0">
      <w:r>
        <w:t xml:space="preserve">This note </w:t>
      </w:r>
      <w:r w:rsidR="00E44768">
        <w:t>gives a</w:t>
      </w:r>
      <w:r>
        <w:t xml:space="preserve"> step by step guide to each page </w:t>
      </w:r>
      <w:r w:rsidR="00E44768">
        <w:t>on the Portal</w:t>
      </w:r>
      <w:r w:rsidR="00297FC4">
        <w:t xml:space="preserve">. </w:t>
      </w:r>
      <w:r w:rsidR="00E44768">
        <w:t xml:space="preserve"> </w:t>
      </w:r>
    </w:p>
    <w:p w14:paraId="5425BDD2" w14:textId="77777777" w:rsidR="00297FC4" w:rsidRDefault="001522A0" w:rsidP="001522A0">
      <w:pPr>
        <w:pBdr>
          <w:bottom w:val="single" w:sz="6" w:space="1" w:color="auto"/>
        </w:pBdr>
      </w:pPr>
      <w:r>
        <w:rPr>
          <w:b/>
        </w:rPr>
        <w:t xml:space="preserve">Remember that accuracy is key </w:t>
      </w:r>
      <w:r>
        <w:t>so please take time to complete the forms carefully</w:t>
      </w:r>
      <w:r w:rsidR="00E44768">
        <w:t xml:space="preserve"> as mistakes will </w:t>
      </w:r>
      <w:r>
        <w:t xml:space="preserve">delay the claim. </w:t>
      </w:r>
    </w:p>
    <w:p w14:paraId="46F004DE" w14:textId="77777777" w:rsidR="001522A0" w:rsidRDefault="001522A0" w:rsidP="001522A0">
      <w:pPr>
        <w:pStyle w:val="ListParagraph"/>
        <w:numPr>
          <w:ilvl w:val="0"/>
          <w:numId w:val="2"/>
        </w:numPr>
      </w:pPr>
      <w:r>
        <w:t xml:space="preserve">The first screen you will see is a </w:t>
      </w:r>
      <w:r w:rsidR="004231AA">
        <w:rPr>
          <w:b/>
          <w:color w:val="0070C0"/>
        </w:rPr>
        <w:t>T</w:t>
      </w:r>
      <w:r w:rsidRPr="006B2E3F">
        <w:rPr>
          <w:b/>
          <w:color w:val="0070C0"/>
        </w:rPr>
        <w:t>o do list</w:t>
      </w:r>
      <w:r>
        <w:t>:</w:t>
      </w:r>
    </w:p>
    <w:p w14:paraId="00F7A1DA" w14:textId="77777777" w:rsidR="001522A0" w:rsidRDefault="001522A0" w:rsidP="001522A0">
      <w:r>
        <w:rPr>
          <w:noProof/>
          <w:lang w:eastAsia="en-GB"/>
        </w:rPr>
        <w:drawing>
          <wp:inline distT="0" distB="0" distL="0" distR="0" wp14:anchorId="63F0311F" wp14:editId="1099588B">
            <wp:extent cx="5677786" cy="18921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696" cy="19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DC92" w14:textId="77777777" w:rsidR="001522A0" w:rsidRDefault="001522A0" w:rsidP="00A66086">
      <w:pPr>
        <w:pBdr>
          <w:bottom w:val="single" w:sz="6" w:space="1" w:color="auto"/>
        </w:pBdr>
      </w:pPr>
      <w:r>
        <w:t xml:space="preserve">Click on your case. Note this screen will also show (on the </w:t>
      </w:r>
      <w:r w:rsidR="00AD61DD">
        <w:t>right-hand</w:t>
      </w:r>
      <w:r>
        <w:t xml:space="preserve"> side) the deadline by whic</w:t>
      </w:r>
      <w:r w:rsidR="00AD61DD">
        <w:t>h the form should be submitted and if it is a NEW CLAIM.</w:t>
      </w:r>
    </w:p>
    <w:p w14:paraId="6A02A59A" w14:textId="77777777" w:rsidR="00AD61DD" w:rsidRDefault="00AD61DD" w:rsidP="00A66086">
      <w:pPr>
        <w:pBdr>
          <w:bottom w:val="single" w:sz="6" w:space="1" w:color="auto"/>
        </w:pBdr>
      </w:pPr>
      <w:r>
        <w:rPr>
          <w:noProof/>
          <w:lang w:eastAsia="en-GB"/>
        </w:rPr>
        <w:drawing>
          <wp:inline distT="0" distB="0" distL="0" distR="0" wp14:anchorId="65E67DA6" wp14:editId="566F2923">
            <wp:extent cx="5430129" cy="736370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4817" cy="74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0514" w14:textId="77777777" w:rsidR="00E44768" w:rsidRDefault="00E44768" w:rsidP="00A66086">
      <w:pPr>
        <w:pBdr>
          <w:bottom w:val="single" w:sz="6" w:space="1" w:color="auto"/>
        </w:pBdr>
      </w:pPr>
    </w:p>
    <w:p w14:paraId="1D07749C" w14:textId="77777777" w:rsidR="001522A0" w:rsidRDefault="001522A0" w:rsidP="000E4A32">
      <w:pPr>
        <w:pStyle w:val="ListParagraph"/>
        <w:numPr>
          <w:ilvl w:val="0"/>
          <w:numId w:val="2"/>
        </w:numPr>
      </w:pPr>
      <w:r>
        <w:lastRenderedPageBreak/>
        <w:t xml:space="preserve">Select the case you wish to work on and it will take you to the </w:t>
      </w:r>
      <w:r w:rsidRPr="001522A0">
        <w:rPr>
          <w:b/>
          <w:color w:val="0070C0"/>
        </w:rPr>
        <w:t>confirm tenancy details</w:t>
      </w:r>
      <w:r w:rsidRPr="001522A0">
        <w:rPr>
          <w:color w:val="0070C0"/>
        </w:rPr>
        <w:t xml:space="preserve"> </w:t>
      </w:r>
      <w:r>
        <w:t>page:</w:t>
      </w:r>
      <w:r>
        <w:rPr>
          <w:noProof/>
          <w:lang w:eastAsia="en-GB"/>
        </w:rPr>
        <w:drawing>
          <wp:inline distT="0" distB="0" distL="0" distR="0" wp14:anchorId="018A09C5" wp14:editId="27A58D2E">
            <wp:extent cx="4784651" cy="269978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3907" cy="271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3BD2" w14:textId="77777777" w:rsidR="00A66086" w:rsidRDefault="00A66086" w:rsidP="00A66086">
      <w:pPr>
        <w:pStyle w:val="ListParagraph"/>
        <w:numPr>
          <w:ilvl w:val="0"/>
          <w:numId w:val="1"/>
        </w:numPr>
      </w:pPr>
      <w:r>
        <w:t>You will usually check the ‘yes’ box</w:t>
      </w:r>
    </w:p>
    <w:p w14:paraId="2A30CC25" w14:textId="77777777" w:rsidR="00A66086" w:rsidRDefault="00A66086" w:rsidP="00A66086">
      <w:pPr>
        <w:pStyle w:val="ListParagraph"/>
        <w:numPr>
          <w:ilvl w:val="0"/>
          <w:numId w:val="1"/>
        </w:numPr>
      </w:pPr>
      <w:r>
        <w:t>Insert our pay reference number in the tenant reference number box,</w:t>
      </w:r>
    </w:p>
    <w:p w14:paraId="2D146DA7" w14:textId="77777777" w:rsidR="00A66086" w:rsidRDefault="00A66086" w:rsidP="00A66086">
      <w:pPr>
        <w:pStyle w:val="ListParagraph"/>
        <w:numPr>
          <w:ilvl w:val="0"/>
          <w:numId w:val="1"/>
        </w:numPr>
      </w:pPr>
      <w:r>
        <w:t xml:space="preserve">If the person is not your tenant, click no and an extra text box will appear so you can explain why.  </w:t>
      </w:r>
    </w:p>
    <w:p w14:paraId="03BF5AB7" w14:textId="77777777" w:rsidR="00A66086" w:rsidRDefault="00A66086" w:rsidP="00A66086">
      <w:pPr>
        <w:pStyle w:val="ListParagraph"/>
        <w:numPr>
          <w:ilvl w:val="0"/>
          <w:numId w:val="1"/>
        </w:numPr>
      </w:pPr>
      <w:r>
        <w:t>Please put a clear and concise explanation in that text box because it will be read by the case manager, who will then investigate.</w:t>
      </w:r>
    </w:p>
    <w:p w14:paraId="5F07D70D" w14:textId="77777777" w:rsidR="001522A0" w:rsidRDefault="00A66086" w:rsidP="00A66086">
      <w:pPr>
        <w:pStyle w:val="ListParagraph"/>
        <w:numPr>
          <w:ilvl w:val="0"/>
          <w:numId w:val="1"/>
        </w:numPr>
        <w:pBdr>
          <w:bottom w:val="single" w:sz="6" w:space="1" w:color="auto"/>
        </w:pBdr>
      </w:pPr>
      <w:r>
        <w:t>You will be asked if we will accept other charges (use and occupation).</w:t>
      </w:r>
    </w:p>
    <w:p w14:paraId="4AD1ECE2" w14:textId="77777777" w:rsidR="00CB6039" w:rsidRDefault="00CB6039" w:rsidP="00CB6039">
      <w:pPr>
        <w:pBdr>
          <w:bottom w:val="single" w:sz="6" w:space="1" w:color="auto"/>
        </w:pBdr>
      </w:pPr>
    </w:p>
    <w:p w14:paraId="727967CD" w14:textId="77777777" w:rsidR="00A66086" w:rsidRDefault="00A66086" w:rsidP="00646A68">
      <w:pPr>
        <w:pStyle w:val="ListParagraph"/>
        <w:numPr>
          <w:ilvl w:val="0"/>
          <w:numId w:val="2"/>
        </w:numPr>
      </w:pPr>
      <w:r w:rsidRPr="00CB6039">
        <w:rPr>
          <w:b/>
          <w:color w:val="0070C0"/>
        </w:rPr>
        <w:t>Tenancy Details</w:t>
      </w:r>
      <w:r w:rsidRPr="00CB6039">
        <w:rPr>
          <w:color w:val="0070C0"/>
        </w:rPr>
        <w:t xml:space="preserve"> </w:t>
      </w:r>
      <w:r>
        <w:t>Screen</w:t>
      </w:r>
      <w:r w:rsidR="00CB6039">
        <w:t>s</w:t>
      </w:r>
    </w:p>
    <w:p w14:paraId="36900B2D" w14:textId="77777777" w:rsidR="00A66086" w:rsidRDefault="00A66086" w:rsidP="00A66086">
      <w:r>
        <w:rPr>
          <w:noProof/>
          <w:lang w:eastAsia="en-GB"/>
        </w:rPr>
        <w:lastRenderedPageBreak/>
        <w:drawing>
          <wp:inline distT="0" distB="0" distL="0" distR="0" wp14:anchorId="1525E38C" wp14:editId="69973BEC">
            <wp:extent cx="5731510" cy="32118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7FCF" w14:textId="77777777" w:rsidR="00CB6039" w:rsidRDefault="00CB6039" w:rsidP="00CB6039">
      <w:pPr>
        <w:pStyle w:val="ListParagraph"/>
        <w:numPr>
          <w:ilvl w:val="0"/>
          <w:numId w:val="4"/>
        </w:numPr>
      </w:pPr>
      <w:r>
        <w:t>Click ‘no’ to the temporary accommodation question.</w:t>
      </w:r>
    </w:p>
    <w:p w14:paraId="3A790676" w14:textId="77777777" w:rsidR="00CB6039" w:rsidRDefault="00CB6039" w:rsidP="00CB6039">
      <w:pPr>
        <w:pStyle w:val="ListParagraph"/>
        <w:numPr>
          <w:ilvl w:val="0"/>
          <w:numId w:val="4"/>
        </w:numPr>
      </w:pPr>
      <w:r>
        <w:t xml:space="preserve">If </w:t>
      </w:r>
      <w:r w:rsidR="00F456D7">
        <w:t xml:space="preserve">it’s </w:t>
      </w:r>
      <w:r>
        <w:t xml:space="preserve">a joint tenancy, click yes and a text box will appear so you can </w:t>
      </w:r>
      <w:r w:rsidR="00E44768">
        <w:t>enter</w:t>
      </w:r>
      <w:r w:rsidR="00F456D7">
        <w:t xml:space="preserve"> details</w:t>
      </w:r>
      <w:r>
        <w:t>.</w:t>
      </w:r>
    </w:p>
    <w:p w14:paraId="4FF9A3AC" w14:textId="77777777" w:rsidR="00A66086" w:rsidRDefault="00A66086" w:rsidP="00CB6039">
      <w:pPr>
        <w:pStyle w:val="ListParagraph"/>
        <w:ind w:left="0"/>
      </w:pPr>
    </w:p>
    <w:p w14:paraId="3708F046" w14:textId="77777777" w:rsidR="00A66086" w:rsidRDefault="00CB6039" w:rsidP="00A66086">
      <w:r>
        <w:rPr>
          <w:noProof/>
          <w:lang w:eastAsia="en-GB"/>
        </w:rPr>
        <w:lastRenderedPageBreak/>
        <w:drawing>
          <wp:inline distT="0" distB="0" distL="0" distR="0" wp14:anchorId="69E2CEEC" wp14:editId="3D291165">
            <wp:extent cx="5731510" cy="32035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91C2" w14:textId="77777777" w:rsidR="00CB6039" w:rsidRDefault="00CB6039" w:rsidP="00A66086">
      <w:r>
        <w:t>Check Northgate for the bedroom size and always say there are no rent free weeks.</w:t>
      </w:r>
    </w:p>
    <w:p w14:paraId="4A42A1A2" w14:textId="77777777" w:rsidR="00E44768" w:rsidRDefault="00E44768" w:rsidP="00A66086">
      <w:pPr>
        <w:pBdr>
          <w:bottom w:val="single" w:sz="6" w:space="1" w:color="auto"/>
        </w:pBdr>
      </w:pPr>
    </w:p>
    <w:p w14:paraId="793F9BE4" w14:textId="77777777" w:rsidR="00A66086" w:rsidRPr="00613444" w:rsidRDefault="00297FC4" w:rsidP="00A66086">
      <w:pPr>
        <w:pStyle w:val="ListParagraph"/>
        <w:numPr>
          <w:ilvl w:val="0"/>
          <w:numId w:val="2"/>
        </w:numPr>
      </w:pPr>
      <w:r>
        <w:t>T</w:t>
      </w:r>
      <w:r w:rsidR="00613444">
        <w:t xml:space="preserve">he next screens ask about </w:t>
      </w:r>
      <w:r w:rsidR="00613444" w:rsidRPr="00613444">
        <w:rPr>
          <w:b/>
          <w:color w:val="0070C0"/>
        </w:rPr>
        <w:t>Tenancy Costs</w:t>
      </w:r>
      <w:r w:rsidR="00613444">
        <w:rPr>
          <w:b/>
          <w:color w:val="0070C0"/>
        </w:rPr>
        <w:t>.</w:t>
      </w:r>
    </w:p>
    <w:p w14:paraId="184C6414" w14:textId="77777777" w:rsidR="00613444" w:rsidRDefault="00AD61DD" w:rsidP="00613444">
      <w:r>
        <w:t xml:space="preserve">Use </w:t>
      </w:r>
      <w:r w:rsidR="00613444">
        <w:t xml:space="preserve">the </w:t>
      </w:r>
      <w:r w:rsidR="00613444" w:rsidRPr="004231AA">
        <w:rPr>
          <w:b/>
          <w:color w:val="FF00FF"/>
        </w:rPr>
        <w:t>UCRL</w:t>
      </w:r>
      <w:r w:rsidR="00613444">
        <w:t xml:space="preserve"> </w:t>
      </w:r>
      <w:r>
        <w:t>to complete the eligible and ineligible charges.</w:t>
      </w:r>
    </w:p>
    <w:p w14:paraId="45A81C9F" w14:textId="77777777" w:rsidR="00853675" w:rsidRDefault="00A0327A" w:rsidP="0061344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B8D2B7A" wp14:editId="21C9D4B8">
            <wp:extent cx="5731510" cy="32473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D2EE" w14:textId="77777777" w:rsidR="00A0327A" w:rsidRDefault="00A0327A" w:rsidP="00C56C93">
      <w:pPr>
        <w:pStyle w:val="ListParagraph"/>
        <w:numPr>
          <w:ilvl w:val="0"/>
          <w:numId w:val="5"/>
        </w:numPr>
      </w:pPr>
      <w:r>
        <w:t>Fill in these amounts carefully</w:t>
      </w:r>
      <w:r w:rsidR="00E44768">
        <w:t xml:space="preserve"> and</w:t>
      </w:r>
      <w:r>
        <w:t xml:space="preserve"> double check you’ve not made any errors. </w:t>
      </w:r>
    </w:p>
    <w:p w14:paraId="19CEE621" w14:textId="77777777" w:rsidR="00D509B1" w:rsidRDefault="00A0327A" w:rsidP="00C56C93">
      <w:pPr>
        <w:pStyle w:val="ListParagraph"/>
        <w:numPr>
          <w:ilvl w:val="0"/>
          <w:numId w:val="5"/>
        </w:numPr>
      </w:pPr>
      <w:r>
        <w:t>Select weekly from the drop down frequency box.</w:t>
      </w:r>
    </w:p>
    <w:p w14:paraId="315F4885" w14:textId="77777777" w:rsidR="00040E0D" w:rsidRDefault="00040E0D" w:rsidP="00A0327A">
      <w:pPr>
        <w:pBdr>
          <w:bottom w:val="single" w:sz="6" w:space="1" w:color="auto"/>
        </w:pBdr>
      </w:pPr>
    </w:p>
    <w:p w14:paraId="2F6DE990" w14:textId="77777777" w:rsidR="002D0067" w:rsidRDefault="00341F1E" w:rsidP="002D0067">
      <w:pPr>
        <w:pStyle w:val="ListParagraph"/>
        <w:numPr>
          <w:ilvl w:val="0"/>
          <w:numId w:val="2"/>
        </w:numPr>
      </w:pPr>
      <w:r>
        <w:t>The</w:t>
      </w:r>
      <w:r w:rsidR="002D0067">
        <w:t xml:space="preserve"> </w:t>
      </w:r>
      <w:r w:rsidR="002D0067" w:rsidRPr="002D0067">
        <w:rPr>
          <w:b/>
          <w:color w:val="0070C0"/>
        </w:rPr>
        <w:t>Check and Confirm Details</w:t>
      </w:r>
      <w:r w:rsidR="002D0067" w:rsidRPr="002D0067">
        <w:rPr>
          <w:color w:val="0070C0"/>
        </w:rPr>
        <w:t xml:space="preserve"> </w:t>
      </w:r>
      <w:r w:rsidR="002D0067">
        <w:t xml:space="preserve">screen </w:t>
      </w:r>
      <w:r>
        <w:t>gives you a final chance to che</w:t>
      </w:r>
      <w:r w:rsidR="00BB41B7">
        <w:t xml:space="preserve">ck your information is correct before submitting. </w:t>
      </w:r>
    </w:p>
    <w:p w14:paraId="26A60B96" w14:textId="77777777" w:rsidR="002D0067" w:rsidRDefault="002D0067" w:rsidP="002D0067">
      <w:r>
        <w:rPr>
          <w:noProof/>
          <w:lang w:eastAsia="en-GB"/>
        </w:rPr>
        <w:lastRenderedPageBreak/>
        <w:drawing>
          <wp:inline distT="0" distB="0" distL="0" distR="0" wp14:anchorId="56F251D0" wp14:editId="29397088">
            <wp:extent cx="5731510" cy="315341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3DE7" w14:textId="77777777" w:rsidR="002D0067" w:rsidRDefault="00E44768" w:rsidP="00E44768">
      <w:pPr>
        <w:pStyle w:val="ListParagraph"/>
        <w:pBdr>
          <w:bottom w:val="single" w:sz="6" w:space="1" w:color="auto"/>
        </w:pBdr>
        <w:tabs>
          <w:tab w:val="left" w:pos="7468"/>
        </w:tabs>
        <w:ind w:left="360"/>
      </w:pPr>
      <w:r>
        <w:tab/>
      </w:r>
    </w:p>
    <w:p w14:paraId="55AE9A89" w14:textId="77777777" w:rsidR="00E44768" w:rsidRDefault="00E44768" w:rsidP="00E44768">
      <w:pPr>
        <w:pStyle w:val="ListParagraph"/>
        <w:tabs>
          <w:tab w:val="left" w:pos="7468"/>
        </w:tabs>
        <w:ind w:left="360"/>
      </w:pPr>
    </w:p>
    <w:p w14:paraId="266B6EE2" w14:textId="77777777" w:rsidR="00040E0D" w:rsidRDefault="00040E0D" w:rsidP="00040E0D">
      <w:pPr>
        <w:pStyle w:val="ListParagraph"/>
        <w:ind w:left="360"/>
      </w:pPr>
    </w:p>
    <w:p w14:paraId="0289AA46" w14:textId="77777777" w:rsidR="00AD61DD" w:rsidRDefault="00AD61DD" w:rsidP="00040E0D">
      <w:pPr>
        <w:pStyle w:val="ListParagraph"/>
        <w:ind w:left="360"/>
      </w:pPr>
    </w:p>
    <w:p w14:paraId="7655EE8E" w14:textId="77777777" w:rsidR="00AD61DD" w:rsidRDefault="00AD61DD" w:rsidP="00040E0D">
      <w:pPr>
        <w:pStyle w:val="ListParagraph"/>
        <w:ind w:left="360"/>
      </w:pPr>
    </w:p>
    <w:p w14:paraId="59ADC775" w14:textId="77777777" w:rsidR="00AD61DD" w:rsidRDefault="00AD61DD" w:rsidP="00040E0D">
      <w:pPr>
        <w:pStyle w:val="ListParagraph"/>
        <w:ind w:left="360"/>
      </w:pPr>
    </w:p>
    <w:p w14:paraId="7AC9A672" w14:textId="77777777" w:rsidR="00AD61DD" w:rsidRDefault="00AD61DD" w:rsidP="00040E0D">
      <w:pPr>
        <w:pStyle w:val="ListParagraph"/>
        <w:ind w:left="360"/>
      </w:pPr>
    </w:p>
    <w:p w14:paraId="2503668A" w14:textId="77777777" w:rsidR="00AD61DD" w:rsidRDefault="00AD61DD" w:rsidP="00040E0D">
      <w:pPr>
        <w:pStyle w:val="ListParagraph"/>
        <w:ind w:left="360"/>
      </w:pPr>
    </w:p>
    <w:p w14:paraId="0E81912E" w14:textId="77777777" w:rsidR="00AD61DD" w:rsidRDefault="00AD61DD" w:rsidP="00040E0D">
      <w:pPr>
        <w:pStyle w:val="ListParagraph"/>
        <w:ind w:left="360"/>
      </w:pPr>
    </w:p>
    <w:p w14:paraId="1BAB4B69" w14:textId="77777777" w:rsidR="00AD61DD" w:rsidRDefault="00AD61DD" w:rsidP="00040E0D">
      <w:pPr>
        <w:pStyle w:val="ListParagraph"/>
        <w:ind w:left="360"/>
      </w:pPr>
    </w:p>
    <w:p w14:paraId="1578A961" w14:textId="77777777" w:rsidR="00327365" w:rsidRDefault="00F456D7" w:rsidP="00040E0D">
      <w:pPr>
        <w:pStyle w:val="ListParagraph"/>
        <w:numPr>
          <w:ilvl w:val="0"/>
          <w:numId w:val="2"/>
        </w:numPr>
      </w:pPr>
      <w:r>
        <w:t xml:space="preserve">To </w:t>
      </w:r>
      <w:r w:rsidR="00341F1E">
        <w:t>apply for managed payments</w:t>
      </w:r>
      <w:r w:rsidR="00AD61DD">
        <w:t xml:space="preserve"> for the housing costs and</w:t>
      </w:r>
      <w:r w:rsidR="004231AA">
        <w:t>/or</w:t>
      </w:r>
      <w:r w:rsidR="00AD61DD">
        <w:t xml:space="preserve"> </w:t>
      </w:r>
      <w:proofErr w:type="gramStart"/>
      <w:r w:rsidR="00AD61DD">
        <w:t>3</w:t>
      </w:r>
      <w:r w:rsidR="00AD61DD" w:rsidRPr="00AD61DD">
        <w:rPr>
          <w:vertAlign w:val="superscript"/>
        </w:rPr>
        <w:t>rd</w:t>
      </w:r>
      <w:proofErr w:type="gramEnd"/>
      <w:r w:rsidR="00AD61DD">
        <w:t xml:space="preserve"> party deductions</w:t>
      </w:r>
      <w:r w:rsidR="00341F1E">
        <w:t xml:space="preserve">, </w:t>
      </w:r>
      <w:r w:rsidR="00AD61DD">
        <w:t>select the Tenants tab</w:t>
      </w:r>
      <w:r w:rsidR="00F44794">
        <w:t xml:space="preserve">. Enter the tenant’s name in the Search box and press Submit. </w:t>
      </w:r>
      <w:r w:rsidR="00697E6D">
        <w:t xml:space="preserve"> </w:t>
      </w:r>
    </w:p>
    <w:p w14:paraId="5106A47C" w14:textId="77777777" w:rsidR="00327365" w:rsidRDefault="004231AA" w:rsidP="00327365">
      <w:r>
        <w:rPr>
          <w:noProof/>
          <w:lang w:eastAsia="en-GB"/>
        </w:rPr>
        <w:lastRenderedPageBreak/>
        <w:drawing>
          <wp:inline distT="0" distB="0" distL="0" distR="0" wp14:anchorId="1B9ECE53" wp14:editId="365E137B">
            <wp:extent cx="5386852" cy="2131226"/>
            <wp:effectExtent l="0" t="0" r="444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1058" cy="216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165F" w14:textId="77777777" w:rsidR="004231AA" w:rsidRDefault="004231AA" w:rsidP="00327365"/>
    <w:p w14:paraId="0423EE84" w14:textId="77777777" w:rsidR="00A0327A" w:rsidRPr="004231AA" w:rsidRDefault="004231AA" w:rsidP="00327365">
      <w:r>
        <w:t>Click on the name. C</w:t>
      </w:r>
      <w:r w:rsidR="00697E6D">
        <w:t>lick on ‘</w:t>
      </w:r>
      <w:r w:rsidR="00697E6D" w:rsidRPr="00F456D7">
        <w:rPr>
          <w:color w:val="0070C0"/>
        </w:rPr>
        <w:t xml:space="preserve">request alternative payment arrangement of rent arrears </w:t>
      </w:r>
      <w:r>
        <w:rPr>
          <w:color w:val="0070C0"/>
        </w:rPr>
        <w:t>deduction’</w:t>
      </w:r>
      <w:r w:rsidRPr="004231AA">
        <w:t xml:space="preserve">. Complete </w:t>
      </w:r>
      <w:r>
        <w:t>the details</w:t>
      </w:r>
      <w:r w:rsidR="00BB41B7">
        <w:t>, ensure they are accurate,</w:t>
      </w:r>
      <w:r>
        <w:t xml:space="preserve"> and submit.</w:t>
      </w:r>
    </w:p>
    <w:p w14:paraId="7181F3AD" w14:textId="77777777" w:rsidR="00040E0D" w:rsidRDefault="004231AA" w:rsidP="00327365">
      <w:r>
        <w:rPr>
          <w:noProof/>
          <w:lang w:eastAsia="en-GB"/>
        </w:rPr>
        <w:drawing>
          <wp:inline distT="0" distB="0" distL="0" distR="0" wp14:anchorId="521E1A8B" wp14:editId="67ED1D90">
            <wp:extent cx="5598942" cy="2335477"/>
            <wp:effectExtent l="0" t="0" r="190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505" cy="234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16C1" w14:textId="77777777" w:rsidR="00AD61DD" w:rsidRDefault="00AD61DD" w:rsidP="00327365"/>
    <w:p w14:paraId="176BBAF7" w14:textId="77777777" w:rsidR="00327365" w:rsidRDefault="00040E0D" w:rsidP="0032736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E93F9B4" wp14:editId="5DDF2071">
            <wp:extent cx="5656521" cy="270764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2408" cy="272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48D6" w14:textId="77777777" w:rsidR="00040E0D" w:rsidRDefault="00D7380F" w:rsidP="00327365">
      <w:r>
        <w:rPr>
          <w:noProof/>
          <w:lang w:eastAsia="en-GB"/>
        </w:rPr>
        <w:drawing>
          <wp:inline distT="0" distB="0" distL="0" distR="0" wp14:anchorId="53EC75C7" wp14:editId="316F2E42">
            <wp:extent cx="5731510" cy="2434856"/>
            <wp:effectExtent l="0" t="0" r="254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5884" cy="243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6E893" w14:textId="77777777" w:rsidR="00327365" w:rsidRDefault="00D7380F" w:rsidP="00327365">
      <w:r>
        <w:rPr>
          <w:noProof/>
          <w:lang w:eastAsia="en-GB"/>
        </w:rPr>
        <w:lastRenderedPageBreak/>
        <w:drawing>
          <wp:inline distT="0" distB="0" distL="0" distR="0" wp14:anchorId="114E6116" wp14:editId="06EF4AEF">
            <wp:extent cx="5731305" cy="3391786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7768" cy="339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1708" w14:textId="77777777" w:rsidR="00327365" w:rsidRDefault="00327365" w:rsidP="00327365"/>
    <w:p w14:paraId="5841809F" w14:textId="77777777" w:rsidR="00697E6D" w:rsidRPr="00613444" w:rsidRDefault="00F9597A" w:rsidP="00697E6D">
      <w:r>
        <w:rPr>
          <w:noProof/>
          <w:lang w:eastAsia="en-GB"/>
        </w:rPr>
        <w:drawing>
          <wp:inline distT="0" distB="0" distL="0" distR="0" wp14:anchorId="251A604F" wp14:editId="7FED73FD">
            <wp:extent cx="3924300" cy="2066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E6D" w:rsidRPr="00613444" w:rsidSect="00297FC4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1E2"/>
    <w:multiLevelType w:val="hybridMultilevel"/>
    <w:tmpl w:val="DC0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B93CBB"/>
    <w:multiLevelType w:val="hybridMultilevel"/>
    <w:tmpl w:val="028C20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E01F50"/>
    <w:multiLevelType w:val="hybridMultilevel"/>
    <w:tmpl w:val="B70CD00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652319"/>
    <w:multiLevelType w:val="hybridMultilevel"/>
    <w:tmpl w:val="40183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F3DEB"/>
    <w:multiLevelType w:val="hybridMultilevel"/>
    <w:tmpl w:val="683E7D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2A0"/>
    <w:rsid w:val="00040E0D"/>
    <w:rsid w:val="001522A0"/>
    <w:rsid w:val="00173AB0"/>
    <w:rsid w:val="00297FC4"/>
    <w:rsid w:val="002D0067"/>
    <w:rsid w:val="00327365"/>
    <w:rsid w:val="00341F1E"/>
    <w:rsid w:val="004231AA"/>
    <w:rsid w:val="00613444"/>
    <w:rsid w:val="00697E6D"/>
    <w:rsid w:val="00853675"/>
    <w:rsid w:val="008A0BD4"/>
    <w:rsid w:val="00A0327A"/>
    <w:rsid w:val="00A66086"/>
    <w:rsid w:val="00AD61DD"/>
    <w:rsid w:val="00BB41B7"/>
    <w:rsid w:val="00CA16CF"/>
    <w:rsid w:val="00CB6039"/>
    <w:rsid w:val="00CF171B"/>
    <w:rsid w:val="00D01BC1"/>
    <w:rsid w:val="00D509B1"/>
    <w:rsid w:val="00D7380F"/>
    <w:rsid w:val="00DB70A9"/>
    <w:rsid w:val="00E44768"/>
    <w:rsid w:val="00EF7269"/>
    <w:rsid w:val="00F44794"/>
    <w:rsid w:val="00F456D7"/>
    <w:rsid w:val="00F9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BE05C"/>
  <w15:chartTrackingRefBased/>
  <w15:docId w15:val="{2B07BFF7-735C-4B39-9700-805A72434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22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2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6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6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80985FC49A9418AB2BB66DFD32E0C" ma:contentTypeVersion="13" ma:contentTypeDescription="Create a new document." ma:contentTypeScope="" ma:versionID="b6740ef89a37f46d40aea3ff990177e5">
  <xsd:schema xmlns:xsd="http://www.w3.org/2001/XMLSchema" xmlns:xs="http://www.w3.org/2001/XMLSchema" xmlns:p="http://schemas.microsoft.com/office/2006/metadata/properties" xmlns:ns3="8c741c87-a0b8-4c6e-b907-805fd2ebf6b9" xmlns:ns4="003e94be-f717-46dc-898a-63b0fcdbdbc9" targetNamespace="http://schemas.microsoft.com/office/2006/metadata/properties" ma:root="true" ma:fieldsID="b485550610d18b4c569ef1b8b5ae4ec0" ns3:_="" ns4:_="">
    <xsd:import namespace="8c741c87-a0b8-4c6e-b907-805fd2ebf6b9"/>
    <xsd:import namespace="003e94be-f717-46dc-898a-63b0fcdbdb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41c87-a0b8-4c6e-b907-805fd2ebf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3e94be-f717-46dc-898a-63b0fcdbdbc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01F316-CA7C-4946-9D11-13EE07A87132}">
  <ds:schemaRefs>
    <ds:schemaRef ds:uri="http://schemas.microsoft.com/office/2006/documentManagement/types"/>
    <ds:schemaRef ds:uri="8c741c87-a0b8-4c6e-b907-805fd2ebf6b9"/>
    <ds:schemaRef ds:uri="http://www.w3.org/XML/1998/namespace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003e94be-f717-46dc-898a-63b0fcdbdbc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737CB86-57F4-4A4D-B182-051C771708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6DE897-0934-4FDD-9040-BAC838D84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741c87-a0b8-4c6e-b907-805fd2ebf6b9"/>
    <ds:schemaRef ds:uri="003e94be-f717-46dc-898a-63b0fcdbdb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281</Words>
  <Characters>1606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King, Karen</dc:creator>
  <cp:keywords/>
  <dc:description/>
  <cp:lastModifiedBy>Rahman, Sheila</cp:lastModifiedBy>
  <cp:revision>2</cp:revision>
  <cp:lastPrinted>2018-10-10T13:10:00Z</cp:lastPrinted>
  <dcterms:created xsi:type="dcterms:W3CDTF">2020-09-30T13:56:00Z</dcterms:created>
  <dcterms:modified xsi:type="dcterms:W3CDTF">2020-09-30T13:56:00Z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0x01010063C80985FC49A9418AB2BB66DFD32E0C</vt:lpwstr>
  </property>
</Properties>
</file>