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131E7" w14:textId="77777777" w:rsidR="006D465B" w:rsidRDefault="006D465B" w:rsidP="006D465B">
      <w:pPr>
        <w:pStyle w:val="Default"/>
      </w:pPr>
      <w:bookmarkStart w:id="0" w:name="_GoBack"/>
      <w:bookmarkEnd w:id="0"/>
    </w:p>
    <w:p w14:paraId="2B74230A" w14:textId="77777777" w:rsidR="006D465B" w:rsidRDefault="006D465B" w:rsidP="006D465B">
      <w:pPr>
        <w:pStyle w:val="Default"/>
        <w:rPr>
          <w:sz w:val="56"/>
          <w:szCs w:val="56"/>
        </w:rPr>
      </w:pPr>
      <w:r>
        <w:rPr>
          <w:noProof/>
          <w:sz w:val="56"/>
          <w:szCs w:val="56"/>
          <w:lang w:eastAsia="en-GB"/>
        </w:rPr>
        <w:drawing>
          <wp:inline distT="0" distB="0" distL="0" distR="0" wp14:anchorId="5088ECFF" wp14:editId="2FF8D671">
            <wp:extent cx="2261487" cy="218122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1487" cy="2181225"/>
                    </a:xfrm>
                    <a:prstGeom prst="rect">
                      <a:avLst/>
                    </a:prstGeom>
                    <a:noFill/>
                    <a:ln>
                      <a:noFill/>
                    </a:ln>
                  </pic:spPr>
                </pic:pic>
              </a:graphicData>
            </a:graphic>
          </wp:inline>
        </w:drawing>
      </w:r>
    </w:p>
    <w:p w14:paraId="21711259" w14:textId="77777777" w:rsidR="006D465B" w:rsidRDefault="006D465B" w:rsidP="006D465B">
      <w:pPr>
        <w:pStyle w:val="Default"/>
        <w:rPr>
          <w:sz w:val="56"/>
          <w:szCs w:val="56"/>
        </w:rPr>
      </w:pPr>
    </w:p>
    <w:p w14:paraId="09D9A066" w14:textId="77777777" w:rsidR="006D465B" w:rsidRDefault="006D465B" w:rsidP="006D465B">
      <w:pPr>
        <w:pStyle w:val="Default"/>
        <w:rPr>
          <w:sz w:val="56"/>
          <w:szCs w:val="56"/>
        </w:rPr>
      </w:pPr>
    </w:p>
    <w:p w14:paraId="7CEB2824" w14:textId="77777777" w:rsidR="006D465B" w:rsidRDefault="006D465B" w:rsidP="006D465B">
      <w:pPr>
        <w:pStyle w:val="Default"/>
        <w:rPr>
          <w:sz w:val="56"/>
          <w:szCs w:val="56"/>
        </w:rPr>
      </w:pPr>
    </w:p>
    <w:p w14:paraId="646FEB08" w14:textId="77777777" w:rsidR="006D465B" w:rsidRPr="00A3724A" w:rsidRDefault="0019365E" w:rsidP="00AD20B5">
      <w:pPr>
        <w:pStyle w:val="Default"/>
        <w:rPr>
          <w:color w:val="5D2D37" w:themeColor="accent6" w:themeShade="BF"/>
          <w:sz w:val="56"/>
          <w:szCs w:val="56"/>
        </w:rPr>
      </w:pPr>
      <w:r w:rsidRPr="00A3724A">
        <w:rPr>
          <w:color w:val="5D2D37" w:themeColor="accent6" w:themeShade="BF"/>
          <w:sz w:val="56"/>
          <w:szCs w:val="56"/>
        </w:rPr>
        <w:t>The Children and Families</w:t>
      </w:r>
      <w:r w:rsidR="00CF5B10" w:rsidRPr="00A3724A">
        <w:rPr>
          <w:color w:val="5D2D37" w:themeColor="accent6" w:themeShade="BF"/>
          <w:sz w:val="56"/>
          <w:szCs w:val="56"/>
        </w:rPr>
        <w:t xml:space="preserve"> Contact </w:t>
      </w:r>
      <w:r w:rsidR="00A3724A">
        <w:rPr>
          <w:color w:val="5D2D37" w:themeColor="accent6" w:themeShade="BF"/>
          <w:sz w:val="56"/>
          <w:szCs w:val="56"/>
        </w:rPr>
        <w:t>Service</w:t>
      </w:r>
    </w:p>
    <w:p w14:paraId="349878C9" w14:textId="77777777" w:rsidR="006D465B" w:rsidRPr="00A3724A" w:rsidRDefault="006D465B" w:rsidP="006D465B">
      <w:pPr>
        <w:pStyle w:val="Default"/>
        <w:rPr>
          <w:color w:val="5D2D37" w:themeColor="accent6" w:themeShade="BF"/>
          <w:sz w:val="56"/>
          <w:szCs w:val="56"/>
        </w:rPr>
      </w:pPr>
    </w:p>
    <w:p w14:paraId="585E798E" w14:textId="77777777" w:rsidR="006D465B" w:rsidRPr="00A3724A" w:rsidRDefault="006D465B" w:rsidP="006D465B">
      <w:pPr>
        <w:pStyle w:val="Default"/>
        <w:rPr>
          <w:color w:val="5D2D37" w:themeColor="accent6" w:themeShade="BF"/>
          <w:sz w:val="56"/>
          <w:szCs w:val="56"/>
        </w:rPr>
      </w:pPr>
    </w:p>
    <w:p w14:paraId="3B6A21D1" w14:textId="77777777" w:rsidR="006D465B" w:rsidRPr="00A3724A" w:rsidRDefault="006D465B" w:rsidP="006D465B">
      <w:pPr>
        <w:pStyle w:val="Default"/>
        <w:rPr>
          <w:color w:val="5D2D37" w:themeColor="accent6" w:themeShade="BF"/>
          <w:sz w:val="56"/>
          <w:szCs w:val="56"/>
        </w:rPr>
      </w:pPr>
    </w:p>
    <w:p w14:paraId="71A0119C" w14:textId="77777777" w:rsidR="006D465B" w:rsidRPr="00A3724A" w:rsidRDefault="004547B2" w:rsidP="006D465B">
      <w:pPr>
        <w:pStyle w:val="Default"/>
        <w:rPr>
          <w:color w:val="5D2D37" w:themeColor="accent6" w:themeShade="BF"/>
          <w:sz w:val="56"/>
          <w:szCs w:val="56"/>
        </w:rPr>
      </w:pPr>
      <w:r w:rsidRPr="00A3724A">
        <w:rPr>
          <w:b/>
          <w:bCs/>
          <w:color w:val="5D2D37" w:themeColor="accent6" w:themeShade="BF"/>
          <w:sz w:val="56"/>
          <w:szCs w:val="56"/>
        </w:rPr>
        <w:t>O</w:t>
      </w:r>
      <w:r w:rsidR="006D465B" w:rsidRPr="00A3724A">
        <w:rPr>
          <w:b/>
          <w:bCs/>
          <w:color w:val="5D2D37" w:themeColor="accent6" w:themeShade="BF"/>
          <w:sz w:val="56"/>
          <w:szCs w:val="56"/>
        </w:rPr>
        <w:t xml:space="preserve">perational protocol </w:t>
      </w:r>
    </w:p>
    <w:p w14:paraId="24D080D7" w14:textId="77777777" w:rsidR="006D465B" w:rsidRPr="00A3724A" w:rsidRDefault="006D465B" w:rsidP="006D465B">
      <w:pPr>
        <w:rPr>
          <w:color w:val="5D2D37" w:themeColor="accent6" w:themeShade="BF"/>
          <w:sz w:val="36"/>
          <w:szCs w:val="36"/>
        </w:rPr>
      </w:pPr>
    </w:p>
    <w:p w14:paraId="6DEB729F" w14:textId="77777777" w:rsidR="00E84A39" w:rsidRPr="00A3724A" w:rsidRDefault="00A3724A" w:rsidP="00146B8D">
      <w:pPr>
        <w:rPr>
          <w:rFonts w:cs="Arial"/>
          <w:b/>
          <w:color w:val="5D2D37" w:themeColor="accent6" w:themeShade="BF"/>
          <w:sz w:val="40"/>
          <w:szCs w:val="40"/>
        </w:rPr>
      </w:pPr>
      <w:r w:rsidRPr="00A3724A">
        <w:rPr>
          <w:rFonts w:cs="Arial"/>
          <w:b/>
          <w:color w:val="5D2D37" w:themeColor="accent6" w:themeShade="BF"/>
          <w:sz w:val="40"/>
          <w:szCs w:val="40"/>
        </w:rPr>
        <w:lastRenderedPageBreak/>
        <w:t>March 2019</w:t>
      </w:r>
    </w:p>
    <w:p w14:paraId="7C9938A4" w14:textId="77777777" w:rsidR="00E84A39" w:rsidRDefault="00E84A39" w:rsidP="00146B8D"/>
    <w:p w14:paraId="1D1EE796" w14:textId="77777777" w:rsidR="00E60C9E" w:rsidRDefault="00E60C9E" w:rsidP="00146B8D"/>
    <w:p w14:paraId="45A730A5" w14:textId="77777777" w:rsidR="00355A62" w:rsidRDefault="00355A62" w:rsidP="00146B8D"/>
    <w:p w14:paraId="3A020AE6" w14:textId="77777777" w:rsidR="00CF5B10" w:rsidRDefault="00CF5B10" w:rsidP="00146B8D"/>
    <w:p w14:paraId="7B68F50A" w14:textId="77777777" w:rsidR="00CF5B10" w:rsidRDefault="00CF5B10" w:rsidP="00146B8D"/>
    <w:p w14:paraId="048D7886" w14:textId="77777777" w:rsidR="00AD20B5" w:rsidRDefault="00AD20B5" w:rsidP="00146B8D"/>
    <w:p w14:paraId="425551C5" w14:textId="77777777" w:rsidR="00AD20B5" w:rsidRDefault="00AD20B5" w:rsidP="00146B8D"/>
    <w:p w14:paraId="5E2EC908" w14:textId="77777777" w:rsidR="00AD20B5" w:rsidRDefault="00AD20B5" w:rsidP="00146B8D"/>
    <w:p w14:paraId="43E32946" w14:textId="77777777" w:rsidR="00AD20B5" w:rsidRDefault="00AD20B5" w:rsidP="00146B8D"/>
    <w:p w14:paraId="7CB33572" w14:textId="77777777" w:rsidR="002D554B" w:rsidRDefault="002D554B" w:rsidP="00146B8D"/>
    <w:p w14:paraId="02166083" w14:textId="77777777" w:rsidR="002D554B" w:rsidRDefault="002D554B" w:rsidP="00146B8D"/>
    <w:p w14:paraId="2F812C13" w14:textId="77777777" w:rsidR="002D554B" w:rsidRDefault="002D554B" w:rsidP="00146B8D"/>
    <w:p w14:paraId="0984AE5F" w14:textId="77777777" w:rsidR="002D554B" w:rsidRDefault="002D554B" w:rsidP="00146B8D"/>
    <w:p w14:paraId="42223858" w14:textId="77777777" w:rsidR="002D554B" w:rsidRDefault="002D554B" w:rsidP="00146B8D"/>
    <w:p w14:paraId="35D86CE6" w14:textId="77777777" w:rsidR="00E84A39" w:rsidRDefault="00E84A39" w:rsidP="00146B8D"/>
    <w:p w14:paraId="4AD680BB" w14:textId="77777777" w:rsidR="000E0F2E" w:rsidRDefault="000E0F2E" w:rsidP="000E0F2E">
      <w:pPr>
        <w:jc w:val="center"/>
        <w:rPr>
          <w:sz w:val="32"/>
          <w:szCs w:val="32"/>
        </w:rPr>
      </w:pPr>
      <w:r>
        <w:rPr>
          <w:sz w:val="32"/>
          <w:szCs w:val="32"/>
        </w:rPr>
        <w:t>CONTENTS</w:t>
      </w:r>
    </w:p>
    <w:p w14:paraId="22156339" w14:textId="77777777" w:rsidR="000E0F2E" w:rsidRDefault="000E0F2E" w:rsidP="000E0F2E">
      <w:pPr>
        <w:jc w:val="center"/>
        <w:rPr>
          <w:sz w:val="28"/>
          <w:szCs w:val="28"/>
        </w:rPr>
      </w:pPr>
      <w:r>
        <w:rPr>
          <w:sz w:val="32"/>
          <w:szCs w:val="32"/>
        </w:rPr>
        <w:tab/>
      </w:r>
    </w:p>
    <w:p w14:paraId="298C3AA7" w14:textId="77777777" w:rsidR="000E0F2E" w:rsidRDefault="000E0F2E" w:rsidP="000E0F2E">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Page no:</w:t>
      </w:r>
    </w:p>
    <w:p w14:paraId="03B2F44F" w14:textId="77777777" w:rsidR="000E0F2E" w:rsidRDefault="000E0F2E" w:rsidP="000E0F2E">
      <w:pPr>
        <w:jc w:val="center"/>
        <w:rPr>
          <w:sz w:val="28"/>
          <w:szCs w:val="28"/>
        </w:rPr>
      </w:pPr>
    </w:p>
    <w:p w14:paraId="035333CC" w14:textId="77777777" w:rsidR="000E0F2E" w:rsidRPr="000E0F2E" w:rsidRDefault="000E0F2E" w:rsidP="000E0F2E">
      <w:pPr>
        <w:pStyle w:val="ListParagraph"/>
        <w:numPr>
          <w:ilvl w:val="0"/>
          <w:numId w:val="14"/>
        </w:numPr>
        <w:rPr>
          <w:sz w:val="28"/>
          <w:szCs w:val="28"/>
        </w:rPr>
      </w:pPr>
      <w:r w:rsidRPr="000E0F2E">
        <w:rPr>
          <w:sz w:val="28"/>
          <w:szCs w:val="28"/>
        </w:rPr>
        <w:t>Introduction</w:t>
      </w:r>
      <w:r w:rsidR="000E5457">
        <w:rPr>
          <w:sz w:val="28"/>
          <w:szCs w:val="28"/>
        </w:rPr>
        <w:t xml:space="preserve"> and purpose</w:t>
      </w:r>
      <w:r w:rsidR="000E5457">
        <w:rPr>
          <w:sz w:val="28"/>
          <w:szCs w:val="28"/>
        </w:rPr>
        <w:tab/>
      </w:r>
      <w:r w:rsidR="000E5457">
        <w:rPr>
          <w:sz w:val="28"/>
          <w:szCs w:val="28"/>
        </w:rPr>
        <w:tab/>
      </w:r>
      <w:r w:rsidR="000E5457">
        <w:rPr>
          <w:sz w:val="28"/>
          <w:szCs w:val="28"/>
        </w:rPr>
        <w:tab/>
      </w:r>
      <w:r w:rsidR="000E5457">
        <w:rPr>
          <w:sz w:val="28"/>
          <w:szCs w:val="28"/>
        </w:rPr>
        <w:tab/>
      </w:r>
      <w:r w:rsidR="000E5457">
        <w:rPr>
          <w:sz w:val="28"/>
          <w:szCs w:val="28"/>
        </w:rPr>
        <w:tab/>
      </w:r>
      <w:r w:rsidR="000E5457">
        <w:rPr>
          <w:sz w:val="28"/>
          <w:szCs w:val="28"/>
        </w:rPr>
        <w:tab/>
      </w:r>
      <w:r w:rsidR="00280D6F">
        <w:rPr>
          <w:sz w:val="28"/>
          <w:szCs w:val="28"/>
        </w:rPr>
        <w:t>2</w:t>
      </w:r>
    </w:p>
    <w:p w14:paraId="29F6DC52" w14:textId="77777777" w:rsidR="000E0F2E" w:rsidRDefault="000E0F2E" w:rsidP="000E0F2E">
      <w:pPr>
        <w:rPr>
          <w:sz w:val="28"/>
          <w:szCs w:val="28"/>
        </w:rPr>
      </w:pPr>
    </w:p>
    <w:p w14:paraId="7E6F0D01" w14:textId="77777777" w:rsidR="000E0F2E" w:rsidRPr="000E0F2E" w:rsidRDefault="000E5457" w:rsidP="000E0F2E">
      <w:pPr>
        <w:pStyle w:val="ListParagraph"/>
        <w:numPr>
          <w:ilvl w:val="0"/>
          <w:numId w:val="14"/>
        </w:numPr>
        <w:rPr>
          <w:sz w:val="28"/>
          <w:szCs w:val="28"/>
        </w:rPr>
      </w:pPr>
      <w:r>
        <w:rPr>
          <w:sz w:val="28"/>
          <w:szCs w:val="28"/>
        </w:rPr>
        <w:t>Information on the Contact Service</w:t>
      </w:r>
      <w:r>
        <w:rPr>
          <w:sz w:val="28"/>
          <w:szCs w:val="28"/>
        </w:rPr>
        <w:tab/>
      </w:r>
      <w:r>
        <w:rPr>
          <w:sz w:val="28"/>
          <w:szCs w:val="28"/>
        </w:rPr>
        <w:tab/>
      </w:r>
      <w:r>
        <w:rPr>
          <w:sz w:val="28"/>
          <w:szCs w:val="28"/>
        </w:rPr>
        <w:tab/>
      </w:r>
      <w:r>
        <w:rPr>
          <w:sz w:val="28"/>
          <w:szCs w:val="28"/>
        </w:rPr>
        <w:tab/>
      </w:r>
      <w:r>
        <w:rPr>
          <w:sz w:val="28"/>
          <w:szCs w:val="28"/>
        </w:rPr>
        <w:tab/>
      </w:r>
      <w:r w:rsidR="00280D6F">
        <w:rPr>
          <w:sz w:val="28"/>
          <w:szCs w:val="28"/>
        </w:rPr>
        <w:t>2</w:t>
      </w:r>
    </w:p>
    <w:p w14:paraId="0552E0B2" w14:textId="77777777" w:rsidR="000E0F2E" w:rsidRPr="000E0F2E" w:rsidRDefault="000E0F2E" w:rsidP="000E0F2E">
      <w:pPr>
        <w:pStyle w:val="ListParagraph"/>
        <w:rPr>
          <w:sz w:val="28"/>
          <w:szCs w:val="28"/>
        </w:rPr>
      </w:pPr>
    </w:p>
    <w:p w14:paraId="5782AD8E" w14:textId="77777777" w:rsidR="000E0F2E" w:rsidRDefault="000E5457" w:rsidP="000E0F2E">
      <w:pPr>
        <w:pStyle w:val="ListParagraph"/>
        <w:numPr>
          <w:ilvl w:val="0"/>
          <w:numId w:val="14"/>
        </w:numPr>
        <w:rPr>
          <w:sz w:val="28"/>
          <w:szCs w:val="28"/>
        </w:rPr>
      </w:pPr>
      <w:r>
        <w:rPr>
          <w:sz w:val="28"/>
          <w:szCs w:val="28"/>
        </w:rPr>
        <w:t>The First Stop Early Help Team</w:t>
      </w:r>
      <w:r>
        <w:rPr>
          <w:sz w:val="28"/>
          <w:szCs w:val="28"/>
        </w:rPr>
        <w:tab/>
      </w:r>
      <w:r>
        <w:rPr>
          <w:sz w:val="28"/>
          <w:szCs w:val="28"/>
        </w:rPr>
        <w:tab/>
      </w:r>
      <w:r>
        <w:rPr>
          <w:sz w:val="28"/>
          <w:szCs w:val="28"/>
        </w:rPr>
        <w:tab/>
      </w:r>
      <w:r>
        <w:rPr>
          <w:sz w:val="28"/>
          <w:szCs w:val="28"/>
        </w:rPr>
        <w:tab/>
      </w:r>
      <w:r>
        <w:rPr>
          <w:sz w:val="28"/>
          <w:szCs w:val="28"/>
        </w:rPr>
        <w:tab/>
        <w:t>7</w:t>
      </w:r>
    </w:p>
    <w:p w14:paraId="4B4916D3" w14:textId="77777777" w:rsidR="000E0F2E" w:rsidRPr="000E0F2E" w:rsidRDefault="000E0F2E" w:rsidP="000E0F2E">
      <w:pPr>
        <w:pStyle w:val="ListParagraph"/>
        <w:rPr>
          <w:sz w:val="28"/>
          <w:szCs w:val="28"/>
        </w:rPr>
      </w:pPr>
    </w:p>
    <w:p w14:paraId="4DFD6841" w14:textId="77777777" w:rsidR="000E0F2E" w:rsidRDefault="000E5457" w:rsidP="000E0F2E">
      <w:pPr>
        <w:pStyle w:val="ListParagraph"/>
        <w:numPr>
          <w:ilvl w:val="0"/>
          <w:numId w:val="14"/>
        </w:numPr>
        <w:rPr>
          <w:sz w:val="28"/>
          <w:szCs w:val="28"/>
        </w:rPr>
      </w:pPr>
      <w:r>
        <w:rPr>
          <w:sz w:val="28"/>
          <w:szCs w:val="28"/>
        </w:rPr>
        <w:t>The Multi-age</w:t>
      </w:r>
      <w:r w:rsidR="00AF3593">
        <w:rPr>
          <w:sz w:val="28"/>
          <w:szCs w:val="28"/>
        </w:rPr>
        <w:t>ncy Safeguarding Hub (MASH)</w:t>
      </w:r>
      <w:r w:rsidR="00AF3593">
        <w:rPr>
          <w:sz w:val="28"/>
          <w:szCs w:val="28"/>
        </w:rPr>
        <w:tab/>
      </w:r>
      <w:r w:rsidR="00AF3593">
        <w:rPr>
          <w:sz w:val="28"/>
          <w:szCs w:val="28"/>
        </w:rPr>
        <w:tab/>
      </w:r>
      <w:r w:rsidR="00AF3593">
        <w:rPr>
          <w:sz w:val="28"/>
          <w:szCs w:val="28"/>
        </w:rPr>
        <w:tab/>
        <w:t>7</w:t>
      </w:r>
    </w:p>
    <w:p w14:paraId="0D956A05" w14:textId="77777777" w:rsidR="000E0F2E" w:rsidRPr="000E0F2E" w:rsidRDefault="000E0F2E" w:rsidP="000E0F2E">
      <w:pPr>
        <w:pStyle w:val="ListParagraph"/>
        <w:rPr>
          <w:sz w:val="28"/>
          <w:szCs w:val="28"/>
        </w:rPr>
      </w:pPr>
    </w:p>
    <w:p w14:paraId="38110494" w14:textId="77777777" w:rsidR="000E0F2E" w:rsidRDefault="000E5457" w:rsidP="000E0F2E">
      <w:pPr>
        <w:pStyle w:val="ListParagraph"/>
        <w:numPr>
          <w:ilvl w:val="0"/>
          <w:numId w:val="14"/>
        </w:numPr>
        <w:rPr>
          <w:sz w:val="28"/>
          <w:szCs w:val="28"/>
        </w:rPr>
      </w:pPr>
      <w:r>
        <w:rPr>
          <w:sz w:val="28"/>
          <w:szCs w:val="28"/>
        </w:rPr>
        <w:lastRenderedPageBreak/>
        <w:t>Referrals to the Contact Service</w:t>
      </w:r>
      <w:r>
        <w:rPr>
          <w:sz w:val="28"/>
          <w:szCs w:val="28"/>
        </w:rPr>
        <w:tab/>
      </w:r>
      <w:r>
        <w:rPr>
          <w:sz w:val="28"/>
          <w:szCs w:val="28"/>
        </w:rPr>
        <w:tab/>
      </w:r>
      <w:r>
        <w:rPr>
          <w:sz w:val="28"/>
          <w:szCs w:val="28"/>
        </w:rPr>
        <w:tab/>
      </w:r>
      <w:r>
        <w:rPr>
          <w:sz w:val="28"/>
          <w:szCs w:val="28"/>
        </w:rPr>
        <w:tab/>
      </w:r>
      <w:r>
        <w:rPr>
          <w:sz w:val="28"/>
          <w:szCs w:val="28"/>
        </w:rPr>
        <w:tab/>
      </w:r>
      <w:r w:rsidR="00AF3593">
        <w:rPr>
          <w:sz w:val="28"/>
          <w:szCs w:val="28"/>
        </w:rPr>
        <w:t>8</w:t>
      </w:r>
    </w:p>
    <w:p w14:paraId="7FE97588" w14:textId="77777777" w:rsidR="000E0F2E" w:rsidRPr="000E0F2E" w:rsidRDefault="000E0F2E" w:rsidP="000E0F2E">
      <w:pPr>
        <w:pStyle w:val="ListParagraph"/>
        <w:rPr>
          <w:sz w:val="28"/>
          <w:szCs w:val="28"/>
        </w:rPr>
      </w:pPr>
    </w:p>
    <w:p w14:paraId="3A4EE575" w14:textId="77777777" w:rsidR="000E0F2E" w:rsidRDefault="000E5457" w:rsidP="000E0F2E">
      <w:pPr>
        <w:pStyle w:val="ListParagraph"/>
        <w:numPr>
          <w:ilvl w:val="0"/>
          <w:numId w:val="14"/>
        </w:numPr>
        <w:rPr>
          <w:sz w:val="28"/>
          <w:szCs w:val="28"/>
        </w:rPr>
      </w:pPr>
      <w:r>
        <w:rPr>
          <w:sz w:val="28"/>
          <w:szCs w:val="28"/>
        </w:rPr>
        <w:t>Action on referrals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F3593">
        <w:rPr>
          <w:sz w:val="28"/>
          <w:szCs w:val="28"/>
        </w:rPr>
        <w:t>9</w:t>
      </w:r>
    </w:p>
    <w:p w14:paraId="7FC58780" w14:textId="77777777" w:rsidR="000E0F2E" w:rsidRPr="000E0F2E" w:rsidRDefault="000E0F2E" w:rsidP="000E0F2E">
      <w:pPr>
        <w:pStyle w:val="ListParagraph"/>
        <w:rPr>
          <w:sz w:val="28"/>
          <w:szCs w:val="28"/>
        </w:rPr>
      </w:pPr>
    </w:p>
    <w:p w14:paraId="57EC3D13" w14:textId="77777777" w:rsidR="000E0F2E" w:rsidRDefault="000E5457" w:rsidP="000E0F2E">
      <w:pPr>
        <w:pStyle w:val="ListParagraph"/>
        <w:numPr>
          <w:ilvl w:val="0"/>
          <w:numId w:val="14"/>
        </w:numPr>
        <w:rPr>
          <w:sz w:val="28"/>
          <w:szCs w:val="28"/>
        </w:rPr>
      </w:pPr>
      <w:r>
        <w:rPr>
          <w:sz w:val="28"/>
          <w:szCs w:val="28"/>
        </w:rPr>
        <w:t>Police MERLIN reports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12</w:t>
      </w:r>
    </w:p>
    <w:p w14:paraId="1CEFDA3F" w14:textId="77777777" w:rsidR="000E0F2E" w:rsidRPr="000E0F2E" w:rsidRDefault="000E0F2E" w:rsidP="000E0F2E">
      <w:pPr>
        <w:pStyle w:val="ListParagraph"/>
        <w:rPr>
          <w:sz w:val="28"/>
          <w:szCs w:val="28"/>
        </w:rPr>
      </w:pPr>
    </w:p>
    <w:p w14:paraId="38945C48" w14:textId="77777777" w:rsidR="000E0F2E" w:rsidRDefault="000E5457" w:rsidP="000E0F2E">
      <w:pPr>
        <w:pStyle w:val="ListParagraph"/>
        <w:numPr>
          <w:ilvl w:val="0"/>
          <w:numId w:val="14"/>
        </w:numPr>
        <w:rPr>
          <w:sz w:val="28"/>
          <w:szCs w:val="28"/>
        </w:rPr>
      </w:pPr>
      <w:r>
        <w:rPr>
          <w:sz w:val="28"/>
          <w:szCs w:val="28"/>
        </w:rPr>
        <w:t>Cases referred to the MASH</w:t>
      </w:r>
      <w:r>
        <w:rPr>
          <w:sz w:val="28"/>
          <w:szCs w:val="28"/>
        </w:rPr>
        <w:tab/>
      </w:r>
      <w:r>
        <w:rPr>
          <w:sz w:val="28"/>
          <w:szCs w:val="28"/>
        </w:rPr>
        <w:tab/>
      </w:r>
      <w:r>
        <w:rPr>
          <w:sz w:val="28"/>
          <w:szCs w:val="28"/>
        </w:rPr>
        <w:tab/>
      </w:r>
      <w:r>
        <w:rPr>
          <w:sz w:val="28"/>
          <w:szCs w:val="28"/>
        </w:rPr>
        <w:tab/>
      </w:r>
      <w:r>
        <w:rPr>
          <w:sz w:val="28"/>
          <w:szCs w:val="28"/>
        </w:rPr>
        <w:tab/>
      </w:r>
      <w:r>
        <w:rPr>
          <w:sz w:val="28"/>
          <w:szCs w:val="28"/>
        </w:rPr>
        <w:tab/>
        <w:t>13</w:t>
      </w:r>
    </w:p>
    <w:p w14:paraId="2EA5153E" w14:textId="77777777" w:rsidR="000E0F2E" w:rsidRPr="000E0F2E" w:rsidRDefault="000E0F2E" w:rsidP="000E0F2E">
      <w:pPr>
        <w:pStyle w:val="ListParagraph"/>
        <w:rPr>
          <w:sz w:val="28"/>
          <w:szCs w:val="28"/>
        </w:rPr>
      </w:pPr>
    </w:p>
    <w:p w14:paraId="0E2CB242" w14:textId="77777777" w:rsidR="000E0F2E" w:rsidRDefault="000E5457" w:rsidP="00280D6F">
      <w:pPr>
        <w:ind w:firstLine="360"/>
        <w:rPr>
          <w:sz w:val="28"/>
          <w:szCs w:val="28"/>
        </w:rPr>
      </w:pPr>
      <w:r>
        <w:rPr>
          <w:sz w:val="28"/>
          <w:szCs w:val="28"/>
        </w:rPr>
        <w:t>9</w:t>
      </w:r>
      <w:r w:rsidR="00280D6F">
        <w:rPr>
          <w:sz w:val="28"/>
          <w:szCs w:val="28"/>
        </w:rPr>
        <w:t xml:space="preserve"> Confidentiali</w:t>
      </w:r>
      <w:r>
        <w:rPr>
          <w:sz w:val="28"/>
          <w:szCs w:val="28"/>
        </w:rPr>
        <w:t>ty and information sharing</w:t>
      </w:r>
      <w:r>
        <w:rPr>
          <w:sz w:val="28"/>
          <w:szCs w:val="28"/>
        </w:rPr>
        <w:tab/>
      </w:r>
      <w:r>
        <w:rPr>
          <w:sz w:val="28"/>
          <w:szCs w:val="28"/>
        </w:rPr>
        <w:tab/>
      </w:r>
      <w:r>
        <w:rPr>
          <w:sz w:val="28"/>
          <w:szCs w:val="28"/>
        </w:rPr>
        <w:tab/>
      </w:r>
      <w:r>
        <w:rPr>
          <w:sz w:val="28"/>
          <w:szCs w:val="28"/>
        </w:rPr>
        <w:tab/>
        <w:t>16</w:t>
      </w:r>
    </w:p>
    <w:p w14:paraId="63BF536F" w14:textId="77777777" w:rsidR="00280D6F" w:rsidRDefault="00280D6F" w:rsidP="00280D6F">
      <w:pPr>
        <w:ind w:firstLine="360"/>
        <w:rPr>
          <w:sz w:val="28"/>
          <w:szCs w:val="28"/>
        </w:rPr>
      </w:pPr>
    </w:p>
    <w:p w14:paraId="3DF0B1C6" w14:textId="77777777" w:rsidR="00280D6F" w:rsidRDefault="000E5457" w:rsidP="00280D6F">
      <w:pPr>
        <w:ind w:firstLine="360"/>
        <w:rPr>
          <w:sz w:val="28"/>
          <w:szCs w:val="28"/>
        </w:rPr>
      </w:pPr>
      <w:r>
        <w:rPr>
          <w:sz w:val="28"/>
          <w:szCs w:val="28"/>
        </w:rPr>
        <w:t>10</w:t>
      </w:r>
      <w:r w:rsidR="00280D6F">
        <w:rPr>
          <w:sz w:val="28"/>
          <w:szCs w:val="28"/>
        </w:rPr>
        <w:t xml:space="preserve"> Evaluation and quality assurance </w:t>
      </w:r>
      <w:r w:rsidR="00280D6F">
        <w:rPr>
          <w:sz w:val="28"/>
          <w:szCs w:val="28"/>
        </w:rPr>
        <w:tab/>
      </w:r>
      <w:r w:rsidR="00280D6F">
        <w:rPr>
          <w:sz w:val="28"/>
          <w:szCs w:val="28"/>
        </w:rPr>
        <w:tab/>
      </w:r>
      <w:r w:rsidR="00280D6F">
        <w:rPr>
          <w:sz w:val="28"/>
          <w:szCs w:val="28"/>
        </w:rPr>
        <w:tab/>
      </w:r>
      <w:r w:rsidR="00280D6F">
        <w:rPr>
          <w:sz w:val="28"/>
          <w:szCs w:val="28"/>
        </w:rPr>
        <w:tab/>
      </w:r>
      <w:r w:rsidR="00280D6F">
        <w:rPr>
          <w:sz w:val="28"/>
          <w:szCs w:val="28"/>
        </w:rPr>
        <w:tab/>
      </w:r>
      <w:r w:rsidR="00AF3593">
        <w:rPr>
          <w:sz w:val="28"/>
          <w:szCs w:val="28"/>
        </w:rPr>
        <w:t>17</w:t>
      </w:r>
    </w:p>
    <w:p w14:paraId="55E0DAB6" w14:textId="77777777" w:rsidR="00280D6F" w:rsidRDefault="00280D6F" w:rsidP="00280D6F">
      <w:pPr>
        <w:ind w:firstLine="360"/>
        <w:rPr>
          <w:sz w:val="28"/>
          <w:szCs w:val="28"/>
        </w:rPr>
      </w:pPr>
    </w:p>
    <w:p w14:paraId="2E335388" w14:textId="77777777" w:rsidR="00280D6F" w:rsidRDefault="000E5457" w:rsidP="00280D6F">
      <w:pPr>
        <w:ind w:firstLine="360"/>
        <w:rPr>
          <w:sz w:val="28"/>
          <w:szCs w:val="28"/>
        </w:rPr>
      </w:pPr>
      <w:r>
        <w:rPr>
          <w:sz w:val="28"/>
          <w:szCs w:val="28"/>
        </w:rPr>
        <w:t>11</w:t>
      </w:r>
      <w:r w:rsidR="00280D6F">
        <w:rPr>
          <w:sz w:val="28"/>
          <w:szCs w:val="28"/>
        </w:rPr>
        <w:t xml:space="preserve"> Resolving disagreements</w:t>
      </w:r>
      <w:r w:rsidR="00280D6F">
        <w:rPr>
          <w:sz w:val="28"/>
          <w:szCs w:val="28"/>
        </w:rPr>
        <w:tab/>
      </w:r>
      <w:r w:rsidR="00280D6F">
        <w:rPr>
          <w:sz w:val="28"/>
          <w:szCs w:val="28"/>
        </w:rPr>
        <w:tab/>
      </w:r>
      <w:r w:rsidR="00280D6F">
        <w:rPr>
          <w:sz w:val="28"/>
          <w:szCs w:val="28"/>
        </w:rPr>
        <w:tab/>
      </w:r>
      <w:r w:rsidR="00280D6F">
        <w:rPr>
          <w:sz w:val="28"/>
          <w:szCs w:val="28"/>
        </w:rPr>
        <w:tab/>
      </w:r>
      <w:r w:rsidR="00280D6F">
        <w:rPr>
          <w:sz w:val="28"/>
          <w:szCs w:val="28"/>
        </w:rPr>
        <w:tab/>
      </w:r>
      <w:r w:rsidR="00280D6F">
        <w:rPr>
          <w:sz w:val="28"/>
          <w:szCs w:val="28"/>
        </w:rPr>
        <w:tab/>
      </w:r>
      <w:r>
        <w:rPr>
          <w:sz w:val="28"/>
          <w:szCs w:val="28"/>
        </w:rPr>
        <w:t>18</w:t>
      </w:r>
    </w:p>
    <w:p w14:paraId="021852F7" w14:textId="77777777" w:rsidR="00280D6F" w:rsidRDefault="00280D6F" w:rsidP="00280D6F">
      <w:pPr>
        <w:ind w:firstLine="360"/>
        <w:rPr>
          <w:sz w:val="28"/>
          <w:szCs w:val="28"/>
        </w:rPr>
      </w:pPr>
    </w:p>
    <w:p w14:paraId="7A3376F0" w14:textId="77777777" w:rsidR="002D554B" w:rsidRDefault="000E5457" w:rsidP="00280D6F">
      <w:pPr>
        <w:ind w:firstLine="360"/>
        <w:rPr>
          <w:sz w:val="28"/>
          <w:szCs w:val="28"/>
        </w:rPr>
      </w:pPr>
      <w:r>
        <w:rPr>
          <w:sz w:val="28"/>
          <w:szCs w:val="28"/>
        </w:rPr>
        <w:t>Appendix 1</w:t>
      </w:r>
      <w:r w:rsidR="001B2854">
        <w:rPr>
          <w:sz w:val="28"/>
          <w:szCs w:val="28"/>
        </w:rPr>
        <w:t xml:space="preserve">: </w:t>
      </w:r>
    </w:p>
    <w:p w14:paraId="2366D1A6" w14:textId="77777777" w:rsidR="002D554B" w:rsidRDefault="002D554B" w:rsidP="00280D6F">
      <w:pPr>
        <w:ind w:firstLine="360"/>
        <w:rPr>
          <w:sz w:val="28"/>
          <w:szCs w:val="28"/>
        </w:rPr>
      </w:pPr>
    </w:p>
    <w:p w14:paraId="3A858C78" w14:textId="77777777" w:rsidR="002D554B" w:rsidRDefault="002D554B" w:rsidP="00280D6F">
      <w:pPr>
        <w:ind w:firstLine="360"/>
        <w:rPr>
          <w:sz w:val="28"/>
          <w:szCs w:val="28"/>
        </w:rPr>
      </w:pPr>
      <w:r>
        <w:rPr>
          <w:sz w:val="28"/>
          <w:szCs w:val="28"/>
        </w:rPr>
        <w:t>Children’s referrals workflow</w:t>
      </w:r>
      <w:r>
        <w:rPr>
          <w:sz w:val="28"/>
          <w:szCs w:val="28"/>
        </w:rPr>
        <w:tab/>
      </w:r>
      <w:r>
        <w:rPr>
          <w:sz w:val="28"/>
          <w:szCs w:val="28"/>
        </w:rPr>
        <w:tab/>
      </w:r>
      <w:r>
        <w:rPr>
          <w:sz w:val="28"/>
          <w:szCs w:val="28"/>
        </w:rPr>
        <w:tab/>
      </w:r>
      <w:r>
        <w:rPr>
          <w:sz w:val="28"/>
          <w:szCs w:val="28"/>
        </w:rPr>
        <w:tab/>
      </w:r>
      <w:r>
        <w:rPr>
          <w:sz w:val="28"/>
          <w:szCs w:val="28"/>
        </w:rPr>
        <w:tab/>
      </w:r>
      <w:r>
        <w:rPr>
          <w:sz w:val="28"/>
          <w:szCs w:val="28"/>
        </w:rPr>
        <w:tab/>
        <w:t>19</w:t>
      </w:r>
    </w:p>
    <w:p w14:paraId="306AB628" w14:textId="77777777" w:rsidR="00280D6F" w:rsidRDefault="002D554B" w:rsidP="00280D6F">
      <w:pPr>
        <w:ind w:firstLine="360"/>
        <w:rPr>
          <w:sz w:val="28"/>
          <w:szCs w:val="28"/>
        </w:rPr>
      </w:pPr>
      <w:r>
        <w:rPr>
          <w:sz w:val="28"/>
          <w:szCs w:val="28"/>
        </w:rPr>
        <w:t xml:space="preserve">Appendix 2: </w:t>
      </w:r>
      <w:r w:rsidR="000E5457">
        <w:rPr>
          <w:sz w:val="28"/>
          <w:szCs w:val="28"/>
        </w:rPr>
        <w:t>Camden t</w:t>
      </w:r>
      <w:r w:rsidR="00280D6F">
        <w:rPr>
          <w:sz w:val="28"/>
          <w:szCs w:val="28"/>
        </w:rPr>
        <w:t>hresholds</w:t>
      </w:r>
      <w:r w:rsidR="000E5457">
        <w:rPr>
          <w:sz w:val="28"/>
          <w:szCs w:val="28"/>
        </w:rPr>
        <w:t xml:space="preserve"> and eligibility criteria</w:t>
      </w:r>
      <w:r w:rsidR="000E5457">
        <w:rPr>
          <w:sz w:val="28"/>
          <w:szCs w:val="28"/>
        </w:rPr>
        <w:tab/>
      </w:r>
      <w:r w:rsidR="000E5457">
        <w:rPr>
          <w:sz w:val="28"/>
          <w:szCs w:val="28"/>
        </w:rPr>
        <w:tab/>
      </w:r>
      <w:r>
        <w:rPr>
          <w:sz w:val="28"/>
          <w:szCs w:val="28"/>
        </w:rPr>
        <w:t>20</w:t>
      </w:r>
    </w:p>
    <w:p w14:paraId="08DAD8DA" w14:textId="77777777" w:rsidR="00280D6F" w:rsidRDefault="00280D6F" w:rsidP="00280D6F">
      <w:pPr>
        <w:ind w:firstLine="360"/>
        <w:rPr>
          <w:sz w:val="28"/>
          <w:szCs w:val="28"/>
        </w:rPr>
      </w:pPr>
    </w:p>
    <w:p w14:paraId="4EBDDF23" w14:textId="77777777" w:rsidR="000E5457" w:rsidRDefault="000E5457" w:rsidP="00280D6F">
      <w:pPr>
        <w:ind w:firstLine="360"/>
        <w:rPr>
          <w:sz w:val="28"/>
          <w:szCs w:val="28"/>
        </w:rPr>
      </w:pPr>
    </w:p>
    <w:p w14:paraId="6526278A" w14:textId="77777777" w:rsidR="000E5457" w:rsidRDefault="000E5457" w:rsidP="00280D6F">
      <w:pPr>
        <w:ind w:firstLine="360"/>
        <w:rPr>
          <w:sz w:val="28"/>
          <w:szCs w:val="28"/>
        </w:rPr>
      </w:pPr>
    </w:p>
    <w:p w14:paraId="03C7D392" w14:textId="77777777" w:rsidR="000E5457" w:rsidRDefault="000E5457" w:rsidP="00280D6F">
      <w:pPr>
        <w:ind w:firstLine="360"/>
        <w:rPr>
          <w:sz w:val="28"/>
          <w:szCs w:val="28"/>
        </w:rPr>
      </w:pPr>
    </w:p>
    <w:p w14:paraId="240C33E0" w14:textId="77777777" w:rsidR="002D554B" w:rsidRDefault="002D554B" w:rsidP="00E84014">
      <w:pPr>
        <w:rPr>
          <w:sz w:val="28"/>
          <w:szCs w:val="28"/>
        </w:rPr>
      </w:pPr>
    </w:p>
    <w:p w14:paraId="032ED5D2" w14:textId="77777777" w:rsidR="00AF3593" w:rsidRDefault="00AF3593" w:rsidP="00E84014">
      <w:pPr>
        <w:rPr>
          <w:sz w:val="28"/>
          <w:szCs w:val="28"/>
        </w:rPr>
      </w:pPr>
    </w:p>
    <w:p w14:paraId="36CD8AAB" w14:textId="77777777" w:rsidR="00AF3593" w:rsidRDefault="00AF3593" w:rsidP="00E84014">
      <w:pPr>
        <w:rPr>
          <w:sz w:val="28"/>
          <w:szCs w:val="28"/>
        </w:rPr>
      </w:pPr>
    </w:p>
    <w:p w14:paraId="064D9081" w14:textId="77777777" w:rsidR="00AF3593" w:rsidRDefault="00AF3593" w:rsidP="00E84014">
      <w:pPr>
        <w:rPr>
          <w:sz w:val="28"/>
          <w:szCs w:val="28"/>
        </w:rPr>
      </w:pPr>
    </w:p>
    <w:p w14:paraId="68AD48D4" w14:textId="77777777" w:rsidR="00E84014" w:rsidRPr="00E84014" w:rsidRDefault="00B551AF" w:rsidP="00E84014">
      <w:pPr>
        <w:rPr>
          <w:sz w:val="28"/>
        </w:rPr>
      </w:pPr>
      <w:r>
        <w:rPr>
          <w:sz w:val="28"/>
          <w:szCs w:val="28"/>
        </w:rPr>
        <w:lastRenderedPageBreak/>
        <w:t>1</w:t>
      </w:r>
      <w:r>
        <w:rPr>
          <w:sz w:val="28"/>
          <w:szCs w:val="28"/>
        </w:rPr>
        <w:tab/>
      </w:r>
      <w:r w:rsidR="00B85311">
        <w:rPr>
          <w:sz w:val="28"/>
          <w:szCs w:val="28"/>
        </w:rPr>
        <w:t xml:space="preserve"> </w:t>
      </w:r>
      <w:r w:rsidR="00B267AC">
        <w:rPr>
          <w:sz w:val="28"/>
          <w:szCs w:val="28"/>
        </w:rPr>
        <w:t xml:space="preserve">Introduction </w:t>
      </w:r>
      <w:r w:rsidR="008B5410">
        <w:rPr>
          <w:sz w:val="28"/>
          <w:szCs w:val="28"/>
        </w:rPr>
        <w:t>and purpose of protocol</w:t>
      </w:r>
    </w:p>
    <w:p w14:paraId="5ACFCE0C" w14:textId="77777777" w:rsidR="00BA2A99" w:rsidRDefault="00BA2A99" w:rsidP="00BA2A99"/>
    <w:p w14:paraId="712084D0" w14:textId="77777777" w:rsidR="00112489" w:rsidRDefault="00112489" w:rsidP="00112489">
      <w:r>
        <w:t xml:space="preserve">Camden provides a wide range of services to children and families ranging from preventative early help services to statutory intervention under child protection procedures.  </w:t>
      </w:r>
      <w:r w:rsidR="008B5D69">
        <w:t>All requests and referrals for children’s services are processed through t</w:t>
      </w:r>
      <w:r>
        <w:t xml:space="preserve">he Children and Families Contact Service (“the Contact Service”) </w:t>
      </w:r>
      <w:r w:rsidR="008B5D69">
        <w:t>which provides the</w:t>
      </w:r>
      <w:r>
        <w:t xml:space="preserve"> single point of access to </w:t>
      </w:r>
      <w:r w:rsidR="008B5D69">
        <w:t xml:space="preserve">all </w:t>
      </w:r>
      <w:r>
        <w:t>children’s services</w:t>
      </w:r>
      <w:r w:rsidR="00E821B5">
        <w:t xml:space="preserve"> in the borough</w:t>
      </w:r>
      <w:r w:rsidR="008B5D69">
        <w:t>.</w:t>
      </w:r>
    </w:p>
    <w:p w14:paraId="07941355" w14:textId="77777777" w:rsidR="00112489" w:rsidRDefault="00112489" w:rsidP="00BA2A99"/>
    <w:p w14:paraId="56B6496B" w14:textId="77777777" w:rsidR="008B5D69" w:rsidRDefault="008B5D69" w:rsidP="00BA2A99">
      <w:r>
        <w:t>This protocol sets out how the Contact Service will deal with referrals and provides the framework for decision making that ensures the following:</w:t>
      </w:r>
    </w:p>
    <w:p w14:paraId="2A2B67C9" w14:textId="77777777" w:rsidR="008B5D69" w:rsidRDefault="008B5D69" w:rsidP="00BA2A99"/>
    <w:p w14:paraId="5E3962A8" w14:textId="77777777" w:rsidR="00BA4051" w:rsidRDefault="00BA4051" w:rsidP="008B5D69">
      <w:pPr>
        <w:pStyle w:val="ListParagraph"/>
        <w:numPr>
          <w:ilvl w:val="0"/>
          <w:numId w:val="2"/>
        </w:numPr>
      </w:pPr>
      <w:r>
        <w:t xml:space="preserve">the welfare of all children in the borough is safeguarded </w:t>
      </w:r>
    </w:p>
    <w:p w14:paraId="5A8AC2A9" w14:textId="77777777" w:rsidR="008B5D69" w:rsidRDefault="008B5D69" w:rsidP="008B5D69">
      <w:pPr>
        <w:pStyle w:val="ListParagraph"/>
        <w:numPr>
          <w:ilvl w:val="0"/>
          <w:numId w:val="2"/>
        </w:numPr>
      </w:pPr>
      <w:r>
        <w:t xml:space="preserve">all referrals and requests for children’s services are dealt with in a timely and effective manner </w:t>
      </w:r>
    </w:p>
    <w:p w14:paraId="185AC25C" w14:textId="77777777" w:rsidR="008B5D69" w:rsidRDefault="008B5D69" w:rsidP="008B5D69">
      <w:pPr>
        <w:pStyle w:val="ListParagraph"/>
        <w:numPr>
          <w:ilvl w:val="0"/>
          <w:numId w:val="2"/>
        </w:numPr>
      </w:pPr>
      <w:r>
        <w:t>decisions on referrals are of a high quality following good information sharing from agencies</w:t>
      </w:r>
    </w:p>
    <w:p w14:paraId="6CDF0BA6" w14:textId="77777777" w:rsidR="008B5D69" w:rsidRDefault="008B5D69" w:rsidP="008B5D69">
      <w:pPr>
        <w:pStyle w:val="ListParagraph"/>
        <w:numPr>
          <w:ilvl w:val="0"/>
          <w:numId w:val="2"/>
        </w:numPr>
      </w:pPr>
      <w:r>
        <w:t xml:space="preserve">thresholds for services are consistently applied across agencies </w:t>
      </w:r>
    </w:p>
    <w:p w14:paraId="43CEE367" w14:textId="77777777" w:rsidR="008B5D69" w:rsidRDefault="008B5D69" w:rsidP="008B5D69">
      <w:pPr>
        <w:pStyle w:val="ListParagraph"/>
        <w:numPr>
          <w:ilvl w:val="0"/>
          <w:numId w:val="2"/>
        </w:numPr>
      </w:pPr>
      <w:r>
        <w:t>families are referred on to the most appropriate service at the first point of contact</w:t>
      </w:r>
    </w:p>
    <w:p w14:paraId="72F6C93F" w14:textId="77777777" w:rsidR="008B5D69" w:rsidRDefault="008B5D69" w:rsidP="008B5D69">
      <w:pPr>
        <w:pStyle w:val="ListParagraph"/>
        <w:numPr>
          <w:ilvl w:val="0"/>
          <w:numId w:val="2"/>
        </w:numPr>
      </w:pPr>
      <w:r>
        <w:t>partner agencies are confident that they can share information safely and securely</w:t>
      </w:r>
    </w:p>
    <w:p w14:paraId="00936622" w14:textId="77777777" w:rsidR="008B5D69" w:rsidRDefault="008B5D69" w:rsidP="008B5D69">
      <w:pPr>
        <w:pStyle w:val="ListParagraph"/>
        <w:numPr>
          <w:ilvl w:val="0"/>
          <w:numId w:val="2"/>
        </w:numPr>
      </w:pPr>
      <w:r>
        <w:t xml:space="preserve">sharing information is done within the statutory framework with consent being sought unless there are concerns about the child </w:t>
      </w:r>
    </w:p>
    <w:p w14:paraId="31C1DDBA" w14:textId="77777777" w:rsidR="008B5D69" w:rsidRDefault="008B5D69" w:rsidP="008B5D69">
      <w:pPr>
        <w:pStyle w:val="ListParagraph"/>
        <w:numPr>
          <w:ilvl w:val="0"/>
          <w:numId w:val="2"/>
        </w:numPr>
      </w:pPr>
      <w:r>
        <w:t>decision-making for families is streamlined and transparent</w:t>
      </w:r>
    </w:p>
    <w:p w14:paraId="7563E4F6" w14:textId="77777777" w:rsidR="008B5D69" w:rsidRPr="00A94C8D" w:rsidRDefault="008B5D69" w:rsidP="008B5D69">
      <w:pPr>
        <w:pStyle w:val="ListParagraph"/>
        <w:numPr>
          <w:ilvl w:val="0"/>
          <w:numId w:val="2"/>
        </w:numPr>
      </w:pPr>
      <w:r w:rsidRPr="00A94C8D">
        <w:t>intelligence on community-based risk held by individual agencies is shared and analysed at an appropriate forum to ensure a multi-agency response to that risk.</w:t>
      </w:r>
    </w:p>
    <w:p w14:paraId="1453A625" w14:textId="77777777" w:rsidR="00BA4051" w:rsidRDefault="00BA4051" w:rsidP="00BA4051">
      <w:pPr>
        <w:rPr>
          <w:sz w:val="28"/>
          <w:szCs w:val="28"/>
        </w:rPr>
      </w:pPr>
    </w:p>
    <w:p w14:paraId="6819A38B" w14:textId="77777777" w:rsidR="00BA4051" w:rsidRPr="00BA4051" w:rsidRDefault="00BA4051" w:rsidP="00BA4051">
      <w:pPr>
        <w:rPr>
          <w:sz w:val="28"/>
          <w:szCs w:val="28"/>
        </w:rPr>
      </w:pPr>
      <w:r>
        <w:rPr>
          <w:sz w:val="28"/>
          <w:szCs w:val="28"/>
        </w:rPr>
        <w:lastRenderedPageBreak/>
        <w:t>2</w:t>
      </w:r>
      <w:r w:rsidRPr="00BA4051">
        <w:rPr>
          <w:sz w:val="28"/>
          <w:szCs w:val="28"/>
        </w:rPr>
        <w:tab/>
        <w:t xml:space="preserve">Information about the Contact Service </w:t>
      </w:r>
    </w:p>
    <w:p w14:paraId="3AA3FDFD" w14:textId="77777777" w:rsidR="0047705A" w:rsidRPr="00BA4051" w:rsidRDefault="0047705A" w:rsidP="002C5E09"/>
    <w:p w14:paraId="40539B5E" w14:textId="77777777" w:rsidR="001161DE" w:rsidRPr="00BA4051" w:rsidRDefault="00BA4051" w:rsidP="001161DE">
      <w:pPr>
        <w:rPr>
          <w:b/>
          <w:sz w:val="28"/>
          <w:szCs w:val="28"/>
        </w:rPr>
      </w:pPr>
      <w:r w:rsidRPr="00BA4051">
        <w:rPr>
          <w:b/>
          <w:szCs w:val="28"/>
        </w:rPr>
        <w:t>2.1</w:t>
      </w:r>
      <w:r w:rsidRPr="00BA4051">
        <w:rPr>
          <w:b/>
          <w:szCs w:val="28"/>
        </w:rPr>
        <w:tab/>
      </w:r>
      <w:r w:rsidR="00E821B5" w:rsidRPr="00BA4051">
        <w:rPr>
          <w:b/>
          <w:szCs w:val="28"/>
        </w:rPr>
        <w:t>Description of service</w:t>
      </w:r>
    </w:p>
    <w:p w14:paraId="627C316C" w14:textId="77777777" w:rsidR="002479F0" w:rsidRDefault="002479F0" w:rsidP="001161DE">
      <w:pPr>
        <w:rPr>
          <w:szCs w:val="28"/>
        </w:rPr>
      </w:pPr>
    </w:p>
    <w:p w14:paraId="5180F8FD" w14:textId="77777777" w:rsidR="005E2ECA" w:rsidRDefault="00D262F0" w:rsidP="005E2ECA">
      <w:r>
        <w:rPr>
          <w:szCs w:val="28"/>
        </w:rPr>
        <w:t xml:space="preserve">The Contact </w:t>
      </w:r>
      <w:r w:rsidR="00B50CF6">
        <w:rPr>
          <w:szCs w:val="28"/>
        </w:rPr>
        <w:t xml:space="preserve">service </w:t>
      </w:r>
      <w:r w:rsidR="005E2ECA">
        <w:t>is responsible for processing</w:t>
      </w:r>
      <w:r w:rsidR="002479F0" w:rsidRPr="001E244D">
        <w:t xml:space="preserve"> all referrals and requests for </w:t>
      </w:r>
      <w:r w:rsidR="00250697">
        <w:t xml:space="preserve">children’s social care services, </w:t>
      </w:r>
      <w:r w:rsidR="002479F0" w:rsidRPr="001E244D">
        <w:t>making decisions on the most suitable response based on the child’s needs</w:t>
      </w:r>
      <w:r w:rsidR="00250697">
        <w:t xml:space="preserve"> and the level of risk and passing on referrals </w:t>
      </w:r>
      <w:r w:rsidR="00F72B4F">
        <w:t>to the most appropriate service</w:t>
      </w:r>
      <w:r w:rsidR="00B50CF6">
        <w:t xml:space="preserve"> as illustrated below</w:t>
      </w:r>
      <w:r w:rsidR="00F72B4F">
        <w:t>.</w:t>
      </w:r>
    </w:p>
    <w:p w14:paraId="5BDCEC4F" w14:textId="77777777" w:rsidR="00B50CF6" w:rsidRDefault="00F72B4F" w:rsidP="005D3CA4">
      <w:pPr>
        <w:rPr>
          <w:noProof/>
          <w:lang w:eastAsia="en-GB"/>
        </w:rPr>
      </w:pPr>
      <w:r>
        <w:rPr>
          <w:noProof/>
          <w:lang w:eastAsia="en-GB"/>
        </w:rPr>
        <w:t xml:space="preserve">  </w:t>
      </w:r>
    </w:p>
    <w:p w14:paraId="456269D7" w14:textId="77777777" w:rsidR="00B50CF6" w:rsidRDefault="00B50CF6" w:rsidP="005D3CA4">
      <w:pPr>
        <w:rPr>
          <w:noProof/>
          <w:lang w:eastAsia="en-GB"/>
        </w:rPr>
      </w:pPr>
    </w:p>
    <w:p w14:paraId="6B834075" w14:textId="77777777" w:rsidR="00B50CF6" w:rsidRDefault="00B50CF6" w:rsidP="005D3CA4">
      <w:pPr>
        <w:rPr>
          <w:noProof/>
          <w:lang w:eastAsia="en-GB"/>
        </w:rPr>
      </w:pPr>
    </w:p>
    <w:p w14:paraId="254CC32A" w14:textId="77777777" w:rsidR="005D3CA4" w:rsidRDefault="00F72B4F" w:rsidP="005D3CA4">
      <w:r>
        <w:rPr>
          <w:noProof/>
          <w:lang w:eastAsia="en-GB"/>
        </w:rPr>
        <w:t xml:space="preserve">                                 </w:t>
      </w:r>
      <w:r>
        <w:rPr>
          <w:noProof/>
          <w:lang w:eastAsia="en-GB"/>
        </w:rPr>
        <w:drawing>
          <wp:inline distT="0" distB="0" distL="0" distR="0" wp14:anchorId="784784CA" wp14:editId="6ABE2E1E">
            <wp:extent cx="2811600" cy="1630800"/>
            <wp:effectExtent l="0" t="0" r="8255" b="762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1600" cy="1630800"/>
                    </a:xfrm>
                    <a:prstGeom prst="rect">
                      <a:avLst/>
                    </a:prstGeom>
                    <a:noFill/>
                    <a:ln>
                      <a:noFill/>
                    </a:ln>
                  </pic:spPr>
                </pic:pic>
              </a:graphicData>
            </a:graphic>
          </wp:inline>
        </w:drawing>
      </w:r>
    </w:p>
    <w:p w14:paraId="0CE7E313" w14:textId="77777777" w:rsidR="00CB2E09" w:rsidRDefault="00CB2E09" w:rsidP="00CB2E09">
      <w:r>
        <w:t>The Contact service is made up of:</w:t>
      </w:r>
    </w:p>
    <w:p w14:paraId="36FF07F3" w14:textId="77777777" w:rsidR="00CB2E09" w:rsidRDefault="00CB2E09" w:rsidP="00CB2E09"/>
    <w:p w14:paraId="70E0CA05" w14:textId="77777777" w:rsidR="00CB2E09" w:rsidRDefault="00CB2E09" w:rsidP="00CB2E09">
      <w:pPr>
        <w:pStyle w:val="ListParagraph"/>
        <w:numPr>
          <w:ilvl w:val="0"/>
          <w:numId w:val="28"/>
        </w:numPr>
      </w:pPr>
      <w:r>
        <w:t xml:space="preserve">The Multi-agency Safeguarding Hub (MASH), the multi-agency team that deals with all referrals where there are safeguarding concerns about the child or the child is thought to be at risk of significant harm (levels 3 and 4) and where the case is likely to reach the threshold for a statutory social work service. </w:t>
      </w:r>
    </w:p>
    <w:p w14:paraId="7AB30C5C" w14:textId="77777777" w:rsidR="00CB2E09" w:rsidRPr="00512946" w:rsidRDefault="00CB2E09" w:rsidP="00CB2E09"/>
    <w:p w14:paraId="41EE3103" w14:textId="77777777" w:rsidR="00CB2E09" w:rsidRPr="00512946" w:rsidRDefault="00CB2E09" w:rsidP="00CB2E09">
      <w:pPr>
        <w:pStyle w:val="ListParagraph"/>
        <w:numPr>
          <w:ilvl w:val="0"/>
          <w:numId w:val="28"/>
        </w:numPr>
      </w:pPr>
      <w:r w:rsidRPr="00512946">
        <w:t xml:space="preserve">The </w:t>
      </w:r>
      <w:r w:rsidR="00E3186C" w:rsidRPr="00512946">
        <w:t xml:space="preserve">First Stop </w:t>
      </w:r>
      <w:r w:rsidRPr="00512946">
        <w:t>Early Help team</w:t>
      </w:r>
      <w:r w:rsidR="00E3186C" w:rsidRPr="00512946">
        <w:t xml:space="preserve"> (FSEH team)</w:t>
      </w:r>
      <w:r w:rsidRPr="00512946">
        <w:t xml:space="preserve">, the preventative service that deals with all referrals where there are lower level needs </w:t>
      </w:r>
      <w:r w:rsidR="00634BEA" w:rsidRPr="00512946">
        <w:t xml:space="preserve">(levels 1 </w:t>
      </w:r>
      <w:r w:rsidR="00634BEA" w:rsidRPr="00512946">
        <w:lastRenderedPageBreak/>
        <w:t xml:space="preserve">and 2) </w:t>
      </w:r>
      <w:r w:rsidRPr="00512946">
        <w:t>that do not reach the threshold for a statutory social work service but where extra services are needed in order to meet the child’s needs, support the family and prevent issues from escalating.</w:t>
      </w:r>
      <w:r w:rsidR="00634BEA" w:rsidRPr="00512946">
        <w:t xml:space="preserve">  </w:t>
      </w:r>
    </w:p>
    <w:p w14:paraId="69DB2936" w14:textId="77777777" w:rsidR="00B50CF6" w:rsidRPr="00B50CF6" w:rsidRDefault="00B50CF6" w:rsidP="00494490">
      <w:pPr>
        <w:rPr>
          <w:b/>
        </w:rPr>
      </w:pPr>
    </w:p>
    <w:p w14:paraId="17C8F6C1" w14:textId="77777777" w:rsidR="00494490" w:rsidRDefault="00BA4051" w:rsidP="00494490">
      <w:pPr>
        <w:rPr>
          <w:b/>
        </w:rPr>
      </w:pPr>
      <w:r>
        <w:rPr>
          <w:b/>
        </w:rPr>
        <w:t>2.2</w:t>
      </w:r>
      <w:r w:rsidR="00C362BD">
        <w:rPr>
          <w:b/>
        </w:rPr>
        <w:tab/>
      </w:r>
      <w:r w:rsidR="00B50CF6">
        <w:rPr>
          <w:b/>
        </w:rPr>
        <w:t xml:space="preserve">Service </w:t>
      </w:r>
      <w:r w:rsidR="00494490">
        <w:rPr>
          <w:b/>
        </w:rPr>
        <w:t xml:space="preserve">structure </w:t>
      </w:r>
    </w:p>
    <w:p w14:paraId="13AF0070" w14:textId="77777777" w:rsidR="00494490" w:rsidRDefault="00494490" w:rsidP="00494490">
      <w:pPr>
        <w:rPr>
          <w:b/>
        </w:rPr>
      </w:pPr>
    </w:p>
    <w:p w14:paraId="3BB0969D" w14:textId="77777777" w:rsidR="00494490" w:rsidRPr="006C4EDF" w:rsidRDefault="00494490" w:rsidP="00494490">
      <w:r w:rsidRPr="00B50CF6">
        <w:t>T</w:t>
      </w:r>
      <w:r>
        <w:t xml:space="preserve">he </w:t>
      </w:r>
      <w:r w:rsidR="00D4149B">
        <w:t xml:space="preserve">Contact </w:t>
      </w:r>
      <w:r w:rsidR="00B50CF6">
        <w:t xml:space="preserve">Service </w:t>
      </w:r>
      <w:r>
        <w:t>is made up of</w:t>
      </w:r>
      <w:r w:rsidR="000C7401">
        <w:t xml:space="preserve"> social work staff from Children’s Safeguarding and Social Work (CSSW)</w:t>
      </w:r>
      <w:r w:rsidR="005508B2">
        <w:t xml:space="preserve"> and </w:t>
      </w:r>
      <w:r w:rsidR="00BA4051">
        <w:t xml:space="preserve">family support workers from </w:t>
      </w:r>
      <w:r w:rsidR="005508B2">
        <w:t xml:space="preserve">the </w:t>
      </w:r>
      <w:r w:rsidR="00E3186C">
        <w:t xml:space="preserve">FSEH </w:t>
      </w:r>
      <w:r w:rsidR="00BA4051">
        <w:t>team</w:t>
      </w:r>
      <w:r>
        <w:t>:</w:t>
      </w:r>
    </w:p>
    <w:p w14:paraId="008EDB48" w14:textId="77777777" w:rsidR="00494490" w:rsidRDefault="00494490" w:rsidP="00494490"/>
    <w:p w14:paraId="037F0F42" w14:textId="77777777" w:rsidR="00494490" w:rsidRPr="003458D4" w:rsidRDefault="00494490" w:rsidP="00494490">
      <w:pPr>
        <w:pStyle w:val="ListParagraph"/>
        <w:numPr>
          <w:ilvl w:val="0"/>
          <w:numId w:val="7"/>
        </w:numPr>
      </w:pPr>
      <w:r>
        <w:t xml:space="preserve">A </w:t>
      </w:r>
      <w:r w:rsidRPr="003458D4">
        <w:t xml:space="preserve">dedicated full-time </w:t>
      </w:r>
      <w:r w:rsidR="00BA4051">
        <w:t xml:space="preserve">social work </w:t>
      </w:r>
      <w:r w:rsidRPr="003458D4">
        <w:t xml:space="preserve">manager who </w:t>
      </w:r>
      <w:r w:rsidR="000C7401">
        <w:t>has</w:t>
      </w:r>
      <w:r w:rsidRPr="003458D4">
        <w:t xml:space="preserve"> equivalent qualifications</w:t>
      </w:r>
      <w:r>
        <w:t xml:space="preserve"> and levels of experience of a C</w:t>
      </w:r>
      <w:r w:rsidRPr="003458D4">
        <w:t xml:space="preserve">SSW social work manager and whose role is to oversee social work decision-making and inter-agency information sharing. </w:t>
      </w:r>
    </w:p>
    <w:p w14:paraId="3C791000" w14:textId="77777777" w:rsidR="00494490" w:rsidRPr="003458D4" w:rsidRDefault="00494490" w:rsidP="00494490">
      <w:pPr>
        <w:pStyle w:val="ListParagraph"/>
      </w:pPr>
    </w:p>
    <w:p w14:paraId="0B6797BE" w14:textId="77777777" w:rsidR="00494490" w:rsidRDefault="001178F9" w:rsidP="00494490">
      <w:pPr>
        <w:pStyle w:val="ListParagraph"/>
        <w:numPr>
          <w:ilvl w:val="0"/>
          <w:numId w:val="7"/>
        </w:numPr>
      </w:pPr>
      <w:r>
        <w:t>Three</w:t>
      </w:r>
      <w:r w:rsidR="00494490" w:rsidRPr="00A3055D">
        <w:t xml:space="preserve"> senior practitioners who deputise for the m</w:t>
      </w:r>
      <w:r w:rsidR="000C7401">
        <w:t>anager.</w:t>
      </w:r>
    </w:p>
    <w:p w14:paraId="2035100B" w14:textId="77777777" w:rsidR="000C7401" w:rsidRPr="00A3055D" w:rsidRDefault="000C7401" w:rsidP="00494490"/>
    <w:p w14:paraId="2EB53C6E" w14:textId="77777777" w:rsidR="00494490" w:rsidRPr="00A3055D" w:rsidRDefault="00494490" w:rsidP="00494490">
      <w:pPr>
        <w:pStyle w:val="ListParagraph"/>
        <w:numPr>
          <w:ilvl w:val="0"/>
          <w:numId w:val="7"/>
        </w:numPr>
      </w:pPr>
      <w:r w:rsidRPr="00A3055D">
        <w:t>One senior screening officer &amp; 2.5 screening officers who provide service support to the team including processing all incoming referrals, checking and gathering information from key databases, screening of telephone calls and producing reports.</w:t>
      </w:r>
    </w:p>
    <w:p w14:paraId="79DC17E8" w14:textId="77777777" w:rsidR="00494490" w:rsidRPr="00A3055D" w:rsidRDefault="00494490" w:rsidP="00494490">
      <w:r w:rsidRPr="00A3055D">
        <w:t xml:space="preserve"> </w:t>
      </w:r>
    </w:p>
    <w:p w14:paraId="0B8E1838" w14:textId="77777777" w:rsidR="00494490" w:rsidRDefault="001178F9" w:rsidP="00494490">
      <w:pPr>
        <w:pStyle w:val="ListParagraph"/>
        <w:numPr>
          <w:ilvl w:val="0"/>
          <w:numId w:val="7"/>
        </w:numPr>
      </w:pPr>
      <w:r>
        <w:t xml:space="preserve">Five </w:t>
      </w:r>
      <w:r w:rsidR="00494490" w:rsidRPr="00A94C8D">
        <w:t>social workers who carry out information gatheri</w:t>
      </w:r>
      <w:r w:rsidR="00494490">
        <w:t xml:space="preserve">ng and history taking on </w:t>
      </w:r>
      <w:r w:rsidR="00494490" w:rsidRPr="00A94C8D">
        <w:t>cases and who collate and analyse the information and make a recommendation on action to the manager.</w:t>
      </w:r>
    </w:p>
    <w:p w14:paraId="6543D669" w14:textId="77777777" w:rsidR="00634BEA" w:rsidRDefault="00634BEA" w:rsidP="00634BEA">
      <w:pPr>
        <w:pStyle w:val="ListParagraph"/>
      </w:pPr>
    </w:p>
    <w:p w14:paraId="76857194" w14:textId="77777777" w:rsidR="00664A05" w:rsidRPr="003060B3" w:rsidRDefault="00512946" w:rsidP="003060B3">
      <w:pPr>
        <w:pStyle w:val="ListParagraph"/>
        <w:numPr>
          <w:ilvl w:val="0"/>
          <w:numId w:val="7"/>
        </w:numPr>
      </w:pPr>
      <w:r w:rsidRPr="00512946">
        <w:t xml:space="preserve">The </w:t>
      </w:r>
      <w:r w:rsidR="00634BEA" w:rsidRPr="00512946">
        <w:t>First Stop Early Help Service Manager who oversees early help support to the contact service</w:t>
      </w:r>
      <w:r w:rsidRPr="00512946">
        <w:t>.</w:t>
      </w:r>
    </w:p>
    <w:p w14:paraId="78632922" w14:textId="77777777" w:rsidR="00664A05" w:rsidRPr="00512946" w:rsidRDefault="00512946" w:rsidP="00634BEA">
      <w:pPr>
        <w:pStyle w:val="ListParagraph"/>
        <w:numPr>
          <w:ilvl w:val="0"/>
          <w:numId w:val="7"/>
        </w:numPr>
      </w:pPr>
      <w:r w:rsidRPr="00512946">
        <w:t xml:space="preserve">2 </w:t>
      </w:r>
      <w:r w:rsidR="004547B2">
        <w:t>Early Help team managers</w:t>
      </w:r>
      <w:r w:rsidRPr="00512946">
        <w:t xml:space="preserve"> </w:t>
      </w:r>
      <w:r w:rsidR="00664A05" w:rsidRPr="00512946">
        <w:t xml:space="preserve">responsible for </w:t>
      </w:r>
      <w:r w:rsidR="00634BEA" w:rsidRPr="00512946">
        <w:t>triaging a</w:t>
      </w:r>
      <w:r w:rsidR="00664A05" w:rsidRPr="00512946">
        <w:t>nd allocating work</w:t>
      </w:r>
      <w:r w:rsidR="000656BA" w:rsidRPr="00512946">
        <w:t xml:space="preserve"> across the Early Help offer which includes; IEYS (I</w:t>
      </w:r>
      <w:r w:rsidRPr="00512946">
        <w:t xml:space="preserve">ntegrated </w:t>
      </w:r>
      <w:r w:rsidRPr="00512946">
        <w:lastRenderedPageBreak/>
        <w:t xml:space="preserve">Early Years Service </w:t>
      </w:r>
      <w:r w:rsidR="000656BA" w:rsidRPr="00512946">
        <w:t>Children’s Centres); Family Services; Transformation Team</w:t>
      </w:r>
      <w:r w:rsidR="00634BEA" w:rsidRPr="00512946">
        <w:t>/Complex Families</w:t>
      </w:r>
      <w:r w:rsidR="000656BA" w:rsidRPr="00512946">
        <w:t>; IYSS (integrated Youth Services)</w:t>
      </w:r>
      <w:r w:rsidR="00634BEA" w:rsidRPr="00512946">
        <w:t>, early help FGC</w:t>
      </w:r>
      <w:r w:rsidR="000656BA" w:rsidRPr="00512946">
        <w:t xml:space="preserve"> and the First Stop Early Help team.</w:t>
      </w:r>
      <w:r w:rsidRPr="00512946">
        <w:t xml:space="preserve">  The </w:t>
      </w:r>
      <w:r w:rsidR="004547B2">
        <w:t>team managers</w:t>
      </w:r>
      <w:r w:rsidR="00664A05" w:rsidRPr="00512946">
        <w:t xml:space="preserve"> </w:t>
      </w:r>
      <w:r w:rsidR="00634BEA" w:rsidRPr="00512946">
        <w:t>supervise</w:t>
      </w:r>
      <w:r w:rsidR="000656BA" w:rsidRPr="00512946">
        <w:t xml:space="preserve"> and </w:t>
      </w:r>
      <w:r w:rsidR="00664A05" w:rsidRPr="00512946">
        <w:t>ov</w:t>
      </w:r>
      <w:r w:rsidR="000656BA" w:rsidRPr="00512946">
        <w:t>ersee the decision making and case direction in the team.</w:t>
      </w:r>
    </w:p>
    <w:p w14:paraId="0F2DECA0" w14:textId="77777777" w:rsidR="002D554B" w:rsidRPr="00512946" w:rsidRDefault="002D554B" w:rsidP="000656BA"/>
    <w:p w14:paraId="6FDB5F8F" w14:textId="77777777" w:rsidR="000656BA" w:rsidRPr="00512946" w:rsidRDefault="004547B2" w:rsidP="00494490">
      <w:pPr>
        <w:pStyle w:val="ListParagraph"/>
        <w:numPr>
          <w:ilvl w:val="0"/>
          <w:numId w:val="7"/>
        </w:numPr>
      </w:pPr>
      <w:r>
        <w:t>5</w:t>
      </w:r>
      <w:r w:rsidR="00512946" w:rsidRPr="00512946">
        <w:t xml:space="preserve"> Early Help Coordinators</w:t>
      </w:r>
      <w:r w:rsidR="00664A05" w:rsidRPr="00512946">
        <w:t xml:space="preserve"> responsible for matching need</w:t>
      </w:r>
      <w:r w:rsidR="00512946" w:rsidRPr="00512946">
        <w:t>s</w:t>
      </w:r>
      <w:r w:rsidR="00664A05" w:rsidRPr="00512946">
        <w:t xml:space="preserve"> to service</w:t>
      </w:r>
      <w:r w:rsidR="00512946" w:rsidRPr="00512946">
        <w:t>s and</w:t>
      </w:r>
      <w:r w:rsidR="00664A05" w:rsidRPr="00512946">
        <w:t xml:space="preserve"> providing information, advice and guidance to families.  They </w:t>
      </w:r>
      <w:r w:rsidR="00512946" w:rsidRPr="00512946">
        <w:t xml:space="preserve">also </w:t>
      </w:r>
      <w:r w:rsidR="00664A05" w:rsidRPr="00512946">
        <w:t xml:space="preserve">offer consultations to professionals supporting </w:t>
      </w:r>
      <w:r w:rsidR="00512946" w:rsidRPr="00512946">
        <w:t xml:space="preserve">families in order </w:t>
      </w:r>
      <w:r w:rsidR="00664A05" w:rsidRPr="00512946">
        <w:t>to implement Early Help processes in the community to support children, young people and families as early as possible.</w:t>
      </w:r>
    </w:p>
    <w:p w14:paraId="4DEDDBF2" w14:textId="77777777" w:rsidR="000656BA" w:rsidRPr="000656BA" w:rsidRDefault="000656BA" w:rsidP="000656BA">
      <w:pPr>
        <w:pStyle w:val="ListParagraph"/>
        <w:rPr>
          <w:color w:val="00B050"/>
        </w:rPr>
      </w:pPr>
    </w:p>
    <w:p w14:paraId="391BBB71" w14:textId="77777777" w:rsidR="00664A05" w:rsidRPr="00202C77" w:rsidRDefault="00512946" w:rsidP="00A65FDC">
      <w:pPr>
        <w:pStyle w:val="ListParagraph"/>
        <w:numPr>
          <w:ilvl w:val="0"/>
          <w:numId w:val="7"/>
        </w:numPr>
      </w:pPr>
      <w:r w:rsidRPr="00202C77">
        <w:t>6 Family Workers responsible for completing</w:t>
      </w:r>
      <w:r w:rsidR="000656BA" w:rsidRPr="00202C77">
        <w:t xml:space="preserve"> a brief Early Help Assessment to identify need</w:t>
      </w:r>
      <w:r w:rsidRPr="00202C77">
        <w:t>s</w:t>
      </w:r>
      <w:r w:rsidR="000656BA" w:rsidRPr="00202C77">
        <w:t xml:space="preserve">, </w:t>
      </w:r>
      <w:r w:rsidR="00286715">
        <w:t>putting</w:t>
      </w:r>
      <w:r w:rsidRPr="00202C77">
        <w:t xml:space="preserve"> in place a professional</w:t>
      </w:r>
      <w:r w:rsidR="000656BA" w:rsidRPr="00202C77">
        <w:t xml:space="preserve"> networ</w:t>
      </w:r>
      <w:r w:rsidRPr="00202C77">
        <w:t>k around the family and convening</w:t>
      </w:r>
      <w:r w:rsidR="000656BA" w:rsidRPr="00202C77">
        <w:t xml:space="preserve"> a T</w:t>
      </w:r>
      <w:r w:rsidRPr="00202C77">
        <w:t xml:space="preserve">eam </w:t>
      </w:r>
      <w:r w:rsidR="000656BA" w:rsidRPr="00202C77">
        <w:t>A</w:t>
      </w:r>
      <w:r w:rsidRPr="00202C77">
        <w:t xml:space="preserve">round the </w:t>
      </w:r>
      <w:r w:rsidR="000656BA" w:rsidRPr="00202C77">
        <w:t>F</w:t>
      </w:r>
      <w:r w:rsidRPr="00202C77">
        <w:t>amily (TAF)</w:t>
      </w:r>
      <w:r w:rsidR="000656BA" w:rsidRPr="00202C77">
        <w:t xml:space="preserve"> meeting, with the aim of handing over the role of Lead Professional to </w:t>
      </w:r>
      <w:r w:rsidR="00202C77" w:rsidRPr="00202C77">
        <w:t xml:space="preserve">a suitable member of the TAF to work with the family </w:t>
      </w:r>
      <w:r w:rsidR="000656BA" w:rsidRPr="00202C77">
        <w:t xml:space="preserve">in the community </w:t>
      </w:r>
      <w:r w:rsidR="00202C77" w:rsidRPr="00202C77">
        <w:t xml:space="preserve">against </w:t>
      </w:r>
      <w:r w:rsidR="000656BA" w:rsidRPr="00202C77">
        <w:t>a clear plan</w:t>
      </w:r>
      <w:r w:rsidR="00202C77" w:rsidRPr="00202C77">
        <w:t xml:space="preserve">.  Cases are </w:t>
      </w:r>
      <w:r w:rsidR="000656BA" w:rsidRPr="00202C77">
        <w:t xml:space="preserve">open for a maximum of 12 weeks. </w:t>
      </w:r>
      <w:r w:rsidR="00664A05" w:rsidRPr="00202C77">
        <w:t xml:space="preserve"> </w:t>
      </w:r>
    </w:p>
    <w:p w14:paraId="77F2A06F" w14:textId="77777777" w:rsidR="00BA4051" w:rsidRPr="00D22B38" w:rsidRDefault="00BA4051" w:rsidP="00494490">
      <w:pPr>
        <w:rPr>
          <w:b/>
          <w:color w:val="0070C0"/>
        </w:rPr>
      </w:pPr>
    </w:p>
    <w:p w14:paraId="3201BFFB" w14:textId="77777777" w:rsidR="00494490" w:rsidRDefault="00494490" w:rsidP="00494490">
      <w:r>
        <w:t xml:space="preserve">The following staff </w:t>
      </w:r>
      <w:r w:rsidR="00F72B4F">
        <w:t xml:space="preserve">are </w:t>
      </w:r>
      <w:r w:rsidR="000C7401">
        <w:t xml:space="preserve">from </w:t>
      </w:r>
      <w:r w:rsidR="005508B2">
        <w:t xml:space="preserve">partner </w:t>
      </w:r>
      <w:r w:rsidR="000C7401">
        <w:t xml:space="preserve">agencies </w:t>
      </w:r>
      <w:r w:rsidR="00BA4051">
        <w:t xml:space="preserve">and </w:t>
      </w:r>
      <w:r w:rsidR="000C7401">
        <w:t xml:space="preserve">are part of </w:t>
      </w:r>
      <w:r w:rsidR="00F72B4F">
        <w:t>the MASH</w:t>
      </w:r>
      <w:r>
        <w:t>:</w:t>
      </w:r>
    </w:p>
    <w:p w14:paraId="082ECB31" w14:textId="77777777" w:rsidR="00D22B38" w:rsidRDefault="00D22B38" w:rsidP="00494490"/>
    <w:p w14:paraId="0635C376" w14:textId="77777777" w:rsidR="00494490" w:rsidRDefault="00494490" w:rsidP="00494490">
      <w:pPr>
        <w:pStyle w:val="ListParagraph"/>
        <w:numPr>
          <w:ilvl w:val="0"/>
          <w:numId w:val="7"/>
        </w:numPr>
      </w:pPr>
      <w:r>
        <w:t>A full-time detective sergeant whose role is to manage the police team, take an overview of the information shared and decide on further action by police where a crime has been committed.</w:t>
      </w:r>
    </w:p>
    <w:p w14:paraId="5798433B" w14:textId="77777777" w:rsidR="00494490" w:rsidRDefault="00494490" w:rsidP="00494490"/>
    <w:p w14:paraId="07582593" w14:textId="77777777" w:rsidR="000C7401" w:rsidRDefault="000C7401" w:rsidP="000C7401">
      <w:pPr>
        <w:pStyle w:val="ListParagraph"/>
        <w:numPr>
          <w:ilvl w:val="0"/>
          <w:numId w:val="7"/>
        </w:numPr>
      </w:pPr>
      <w:r>
        <w:t xml:space="preserve">Two full-time police officers and two full-time researchers who carry out checks on police computers and provide analysis of this information, including intelligence, identification of patterns, trends and relationships in order to inform early intervention. </w:t>
      </w:r>
    </w:p>
    <w:p w14:paraId="5BA62489" w14:textId="77777777" w:rsidR="000C7401" w:rsidRDefault="000C7401" w:rsidP="00494490"/>
    <w:p w14:paraId="0FD47516" w14:textId="77777777" w:rsidR="00494490" w:rsidRDefault="00494490" w:rsidP="00494490">
      <w:pPr>
        <w:pStyle w:val="ListParagraph"/>
        <w:numPr>
          <w:ilvl w:val="0"/>
          <w:numId w:val="8"/>
        </w:numPr>
      </w:pPr>
      <w:r>
        <w:t>A part-time health visitor who check</w:t>
      </w:r>
      <w:r w:rsidR="000C7401">
        <w:t>s</w:t>
      </w:r>
      <w:r>
        <w:t xml:space="preserve"> the community health system (RIO) for information and liaise with other sections of the health service, </w:t>
      </w:r>
      <w:r w:rsidR="000C7401">
        <w:t xml:space="preserve">and </w:t>
      </w:r>
      <w:r>
        <w:t>where appropriate gather</w:t>
      </w:r>
      <w:r w:rsidR="000C7401">
        <w:t>s</w:t>
      </w:r>
      <w:r>
        <w:t xml:space="preserve"> all relevant health information on the child and family.</w:t>
      </w:r>
    </w:p>
    <w:p w14:paraId="649C943F" w14:textId="77777777" w:rsidR="00494490" w:rsidRDefault="00494490" w:rsidP="00494490">
      <w:pPr>
        <w:pStyle w:val="ListParagraph"/>
      </w:pPr>
    </w:p>
    <w:p w14:paraId="65F02B1F" w14:textId="77777777" w:rsidR="00494490" w:rsidRPr="007F6A63" w:rsidRDefault="00494490" w:rsidP="00494490">
      <w:pPr>
        <w:pStyle w:val="ListParagraph"/>
        <w:numPr>
          <w:ilvl w:val="0"/>
          <w:numId w:val="8"/>
        </w:numPr>
      </w:pPr>
      <w:r>
        <w:t>A</w:t>
      </w:r>
      <w:r w:rsidRPr="007F6A63">
        <w:t xml:space="preserve"> probation officer who provide</w:t>
      </w:r>
      <w:r w:rsidR="000C7401">
        <w:t>s</w:t>
      </w:r>
      <w:r w:rsidRPr="007F6A63">
        <w:t xml:space="preserve"> information from the Probation Service databases Delius and Oayses.</w:t>
      </w:r>
    </w:p>
    <w:p w14:paraId="49B3363A" w14:textId="77777777" w:rsidR="00202C77" w:rsidRPr="005508B2" w:rsidRDefault="00202C77" w:rsidP="005508B2">
      <w:pPr>
        <w:rPr>
          <w:color w:val="FF0000"/>
        </w:rPr>
      </w:pPr>
    </w:p>
    <w:p w14:paraId="7B343379" w14:textId="77777777" w:rsidR="00494490" w:rsidRDefault="00494490" w:rsidP="00D4149B">
      <w:pPr>
        <w:pStyle w:val="ListParagraph"/>
        <w:numPr>
          <w:ilvl w:val="0"/>
          <w:numId w:val="8"/>
        </w:numPr>
      </w:pPr>
      <w:r w:rsidRPr="00A3055D">
        <w:t xml:space="preserve">Two representatives from Children’s Society. One representative’s primary role is </w:t>
      </w:r>
      <w:r>
        <w:t>to support C</w:t>
      </w:r>
      <w:r w:rsidRPr="00A3055D">
        <w:t xml:space="preserve">SSW in offering direct support to young people over the age of 12 years who have been reported missing and to co-ordinate the arrangements for return home interviews. The second representative’s primary role is partnership working around children who are the subject of child sexual </w:t>
      </w:r>
      <w:r w:rsidR="000C7401">
        <w:t>exploitation referrals and CSE</w:t>
      </w:r>
      <w:r w:rsidRPr="00A3055D">
        <w:t xml:space="preserve"> plans.</w:t>
      </w:r>
    </w:p>
    <w:p w14:paraId="1CA79215" w14:textId="77777777" w:rsidR="00494490" w:rsidRPr="00A3055D" w:rsidRDefault="00494490" w:rsidP="00494490">
      <w:pPr>
        <w:pStyle w:val="ListParagraph"/>
        <w:numPr>
          <w:ilvl w:val="0"/>
          <w:numId w:val="8"/>
        </w:numPr>
      </w:pPr>
      <w:r>
        <w:t>A MASE analyst who collates information on CSE activity in the borough and provides analytical, statistical and intelligence information and reports to the Multi-agency Sexual Exploitation (MASE) group in support of the group’s strategic role in preventing and tackling CSE in Camden.</w:t>
      </w:r>
    </w:p>
    <w:p w14:paraId="639C0379" w14:textId="77777777" w:rsidR="001178F9" w:rsidRPr="00A3055D" w:rsidRDefault="001178F9" w:rsidP="00BA4051"/>
    <w:p w14:paraId="733E1C9C" w14:textId="77777777" w:rsidR="00494490" w:rsidRPr="00A3055D" w:rsidRDefault="00494490" w:rsidP="00494490">
      <w:pPr>
        <w:pStyle w:val="ListParagraph"/>
        <w:numPr>
          <w:ilvl w:val="0"/>
          <w:numId w:val="8"/>
        </w:numPr>
      </w:pPr>
      <w:r w:rsidRPr="00A3055D">
        <w:t xml:space="preserve">An Integrated Youth Support Service </w:t>
      </w:r>
      <w:r w:rsidR="001178F9">
        <w:t xml:space="preserve">officer </w:t>
      </w:r>
      <w:r w:rsidRPr="00A3055D">
        <w:t>who provide</w:t>
      </w:r>
      <w:r w:rsidR="000C7401">
        <w:t>s</w:t>
      </w:r>
      <w:r w:rsidRPr="00A3055D">
        <w:t xml:space="preserve"> information from their databases, </w:t>
      </w:r>
      <w:r w:rsidR="000C7401">
        <w:t xml:space="preserve">is </w:t>
      </w:r>
      <w:r w:rsidRPr="00A3055D">
        <w:t>available for case consultations and complete</w:t>
      </w:r>
      <w:r w:rsidR="000C7401">
        <w:t>s</w:t>
      </w:r>
      <w:r w:rsidRPr="00A3055D">
        <w:t xml:space="preserve"> referrals to their service when required. </w:t>
      </w:r>
    </w:p>
    <w:p w14:paraId="30DC7CD7" w14:textId="77777777" w:rsidR="00494490" w:rsidRPr="00A3055D" w:rsidRDefault="00494490" w:rsidP="00494490">
      <w:pPr>
        <w:pStyle w:val="ListParagraph"/>
      </w:pPr>
    </w:p>
    <w:p w14:paraId="15AE1ACD" w14:textId="77777777" w:rsidR="00494490" w:rsidRDefault="00494490" w:rsidP="00494490">
      <w:pPr>
        <w:pStyle w:val="ListParagraph"/>
        <w:numPr>
          <w:ilvl w:val="0"/>
          <w:numId w:val="8"/>
        </w:numPr>
      </w:pPr>
      <w:r w:rsidRPr="00A3055D">
        <w:t>A representative from CRI (substance misuse services) who provide</w:t>
      </w:r>
      <w:r w:rsidR="000C7401">
        <w:t>s</w:t>
      </w:r>
      <w:r w:rsidRPr="00A3055D">
        <w:t xml:space="preserve"> information from their databases, </w:t>
      </w:r>
      <w:r w:rsidR="000C7401">
        <w:t xml:space="preserve">is </w:t>
      </w:r>
      <w:r w:rsidRPr="00A3055D">
        <w:t>available for case consultations and complete</w:t>
      </w:r>
      <w:r w:rsidR="000C7401">
        <w:t>s</w:t>
      </w:r>
      <w:r w:rsidRPr="00A3055D">
        <w:t xml:space="preserve"> referrals to their service when required. </w:t>
      </w:r>
    </w:p>
    <w:p w14:paraId="5346E404" w14:textId="77777777" w:rsidR="00E3186C" w:rsidRPr="00A3055D" w:rsidRDefault="00E3186C" w:rsidP="00E3186C"/>
    <w:p w14:paraId="61A65A79" w14:textId="77777777" w:rsidR="001178F9" w:rsidRPr="00202C77" w:rsidRDefault="001178F9" w:rsidP="00E3186C">
      <w:pPr>
        <w:pStyle w:val="ListParagraph"/>
        <w:numPr>
          <w:ilvl w:val="0"/>
          <w:numId w:val="8"/>
        </w:numPr>
      </w:pPr>
      <w:r w:rsidRPr="00202C77">
        <w:lastRenderedPageBreak/>
        <w:t xml:space="preserve">A representative from Camden Safety Net who provides information from their databases, is available for case consultations and completes referrals to their service when required.  </w:t>
      </w:r>
    </w:p>
    <w:p w14:paraId="45E9B8CF" w14:textId="77777777" w:rsidR="00E3186C" w:rsidRPr="00202C77" w:rsidRDefault="00E3186C" w:rsidP="00E3186C"/>
    <w:p w14:paraId="3263C9C5" w14:textId="77777777" w:rsidR="001178F9" w:rsidRPr="00202C77" w:rsidRDefault="001178F9" w:rsidP="001178F9">
      <w:pPr>
        <w:pStyle w:val="ListParagraph"/>
        <w:numPr>
          <w:ilvl w:val="0"/>
          <w:numId w:val="8"/>
        </w:numPr>
      </w:pPr>
      <w:r w:rsidRPr="00202C77">
        <w:t>A representative from CAMHS who provides information from their databases, is available for case consultations and completes referrals to their service when required</w:t>
      </w:r>
      <w:r w:rsidR="00E3186C" w:rsidRPr="00202C77">
        <w:t xml:space="preserve"> as part of a pilot. </w:t>
      </w:r>
    </w:p>
    <w:p w14:paraId="39406BF9" w14:textId="77777777" w:rsidR="00494490" w:rsidRDefault="00494490" w:rsidP="00494490"/>
    <w:p w14:paraId="777B0E63" w14:textId="77777777" w:rsidR="00E71A22" w:rsidRDefault="00A65FDC" w:rsidP="00A65FDC">
      <w:pPr>
        <w:pStyle w:val="ListParagraph"/>
        <w:numPr>
          <w:ilvl w:val="0"/>
          <w:numId w:val="8"/>
        </w:numPr>
      </w:pPr>
      <w:r>
        <w:t>The Contact Service is able to contact the Integrated Early Years Service duty directly for support and information as part of the early help offer.</w:t>
      </w:r>
    </w:p>
    <w:p w14:paraId="46E3F17D" w14:textId="77777777" w:rsidR="00A65FDC" w:rsidRDefault="00A65FDC" w:rsidP="00494490"/>
    <w:p w14:paraId="31B41643" w14:textId="77777777" w:rsidR="00BA7663" w:rsidRDefault="00494490" w:rsidP="00494490">
      <w:r w:rsidRPr="007F6A63">
        <w:t>A structure chart of</w:t>
      </w:r>
      <w:r w:rsidR="000C7401">
        <w:t xml:space="preserve"> the team is shown at appendix </w:t>
      </w:r>
      <w:r w:rsidR="00BA7663">
        <w:t>2 and a list of MASH partners is shown at appendix 3.</w:t>
      </w:r>
    </w:p>
    <w:p w14:paraId="64C6D79D" w14:textId="77777777" w:rsidR="005D3CA4" w:rsidRDefault="005D3CA4" w:rsidP="00494490"/>
    <w:p w14:paraId="3B4A829E" w14:textId="77777777" w:rsidR="00494490" w:rsidRDefault="00BA4051" w:rsidP="00494490">
      <w:pPr>
        <w:rPr>
          <w:b/>
        </w:rPr>
      </w:pPr>
      <w:r>
        <w:rPr>
          <w:b/>
        </w:rPr>
        <w:t>2.3</w:t>
      </w:r>
      <w:r w:rsidR="00C362BD">
        <w:rPr>
          <w:b/>
        </w:rPr>
        <w:tab/>
      </w:r>
      <w:r w:rsidR="00494490">
        <w:rPr>
          <w:b/>
        </w:rPr>
        <w:t>Availability and cover arrangements</w:t>
      </w:r>
    </w:p>
    <w:p w14:paraId="3481C669" w14:textId="77777777" w:rsidR="00E71A22" w:rsidRDefault="00E71A22" w:rsidP="00E71A22">
      <w:pPr>
        <w:pStyle w:val="ListParagraph"/>
      </w:pPr>
    </w:p>
    <w:p w14:paraId="71A569E8" w14:textId="77777777" w:rsidR="00494490" w:rsidRDefault="00494490" w:rsidP="00494490">
      <w:pPr>
        <w:pStyle w:val="ListParagraph"/>
        <w:numPr>
          <w:ilvl w:val="0"/>
          <w:numId w:val="19"/>
        </w:numPr>
      </w:pPr>
      <w:r>
        <w:t xml:space="preserve">Full-time team members </w:t>
      </w:r>
      <w:r w:rsidR="00D262F0">
        <w:t xml:space="preserve">from CSSW </w:t>
      </w:r>
      <w:r w:rsidR="00BA4051">
        <w:t xml:space="preserve">and the </w:t>
      </w:r>
      <w:r w:rsidR="00E3186C">
        <w:t xml:space="preserve">FSEH </w:t>
      </w:r>
      <w:r w:rsidR="00BA4051">
        <w:t xml:space="preserve">team </w:t>
      </w:r>
      <w:r>
        <w:t xml:space="preserve">are expected to be available between 9am and 5pm Monday to Friday. </w:t>
      </w:r>
    </w:p>
    <w:p w14:paraId="71DCD939" w14:textId="77777777" w:rsidR="00494490" w:rsidRDefault="00494490" w:rsidP="00494490"/>
    <w:p w14:paraId="408647EF" w14:textId="77777777" w:rsidR="00D262F0" w:rsidRPr="00D262F0" w:rsidRDefault="00494490" w:rsidP="00494490">
      <w:pPr>
        <w:pStyle w:val="ListParagraph"/>
        <w:numPr>
          <w:ilvl w:val="0"/>
          <w:numId w:val="18"/>
        </w:numPr>
        <w:rPr>
          <w:color w:val="00B0F0"/>
        </w:rPr>
      </w:pPr>
      <w:r>
        <w:t xml:space="preserve">The </w:t>
      </w:r>
      <w:r w:rsidR="00D262F0">
        <w:t xml:space="preserve">following </w:t>
      </w:r>
      <w:r>
        <w:t xml:space="preserve">MASH </w:t>
      </w:r>
      <w:r w:rsidR="00D262F0">
        <w:t>partners should be available as stated:</w:t>
      </w:r>
    </w:p>
    <w:p w14:paraId="7A8268C6" w14:textId="77777777" w:rsidR="00A65FDC" w:rsidRPr="00D262F0" w:rsidRDefault="00A65FDC" w:rsidP="00D262F0">
      <w:pPr>
        <w:pStyle w:val="ListParagraph"/>
        <w:rPr>
          <w:color w:val="00B0F0"/>
        </w:rPr>
      </w:pPr>
    </w:p>
    <w:p w14:paraId="77FA62AC" w14:textId="77777777" w:rsidR="00494490" w:rsidRPr="007F6A63" w:rsidRDefault="00D262F0" w:rsidP="00D262F0">
      <w:pPr>
        <w:pStyle w:val="ListParagraph"/>
        <w:numPr>
          <w:ilvl w:val="1"/>
          <w:numId w:val="18"/>
        </w:numPr>
        <w:rPr>
          <w:color w:val="00B0F0"/>
        </w:rPr>
      </w:pPr>
      <w:r>
        <w:t xml:space="preserve">The </w:t>
      </w:r>
      <w:r w:rsidR="00494490">
        <w:t xml:space="preserve">health visitor will </w:t>
      </w:r>
      <w:r w:rsidR="00494490" w:rsidRPr="00A3055D">
        <w:t xml:space="preserve">work part-time hours </w:t>
      </w:r>
      <w:r w:rsidR="00494490">
        <w:t>Monday to Friday;</w:t>
      </w:r>
    </w:p>
    <w:p w14:paraId="5BA84C4E" w14:textId="77777777" w:rsidR="00494490" w:rsidRDefault="00494490" w:rsidP="00494490">
      <w:pPr>
        <w:rPr>
          <w:color w:val="00B0F0"/>
        </w:rPr>
      </w:pPr>
    </w:p>
    <w:p w14:paraId="628434DC" w14:textId="77777777" w:rsidR="00494490" w:rsidRPr="00A65FDC" w:rsidRDefault="00494490" w:rsidP="00D262F0">
      <w:pPr>
        <w:pStyle w:val="ListParagraph"/>
        <w:numPr>
          <w:ilvl w:val="1"/>
          <w:numId w:val="18"/>
        </w:numPr>
      </w:pPr>
      <w:r w:rsidRPr="00A65FDC">
        <w:t xml:space="preserve">The Probation Officer will be based in the MASH team on </w:t>
      </w:r>
      <w:r w:rsidR="001178F9" w:rsidRPr="00A65FDC">
        <w:t>Wednesda</w:t>
      </w:r>
      <w:r w:rsidRPr="00A65FDC">
        <w:t>y and will be the allocated link worker from Tuesday to Friday</w:t>
      </w:r>
      <w:r w:rsidR="001178F9" w:rsidRPr="00A65FDC">
        <w:t xml:space="preserve"> when not co-located.</w:t>
      </w:r>
    </w:p>
    <w:p w14:paraId="04ECC4AD" w14:textId="77777777" w:rsidR="00494490" w:rsidRPr="007F6A63" w:rsidRDefault="00494490" w:rsidP="00494490"/>
    <w:p w14:paraId="0A41D1C8" w14:textId="77777777" w:rsidR="00494490" w:rsidRPr="00A3055D" w:rsidRDefault="00494490" w:rsidP="00D262F0">
      <w:pPr>
        <w:pStyle w:val="ListParagraph"/>
        <w:numPr>
          <w:ilvl w:val="1"/>
          <w:numId w:val="18"/>
        </w:numPr>
      </w:pPr>
      <w:r w:rsidRPr="007F6A63">
        <w:t>T</w:t>
      </w:r>
      <w:r>
        <w:t xml:space="preserve">he </w:t>
      </w:r>
      <w:r w:rsidRPr="00A3055D">
        <w:t>Children’s Society representatives will be based in the MASH team</w:t>
      </w:r>
      <w:r w:rsidR="001178F9">
        <w:t xml:space="preserve"> </w:t>
      </w:r>
      <w:r w:rsidR="001178F9" w:rsidRPr="00A65FDC">
        <w:t>on a full time basis</w:t>
      </w:r>
      <w:r w:rsidRPr="00A65FDC">
        <w:t>.</w:t>
      </w:r>
    </w:p>
    <w:p w14:paraId="1A198A39" w14:textId="77777777" w:rsidR="00494490" w:rsidRPr="00A3055D" w:rsidRDefault="00494490" w:rsidP="00494490">
      <w:pPr>
        <w:pStyle w:val="ListParagraph"/>
      </w:pPr>
    </w:p>
    <w:p w14:paraId="60D878C2" w14:textId="77777777" w:rsidR="00546E14" w:rsidRPr="003060B3" w:rsidRDefault="00494490" w:rsidP="00546E14">
      <w:pPr>
        <w:pStyle w:val="ListParagraph"/>
        <w:numPr>
          <w:ilvl w:val="1"/>
          <w:numId w:val="18"/>
        </w:numPr>
      </w:pPr>
      <w:r w:rsidRPr="00A3055D">
        <w:t xml:space="preserve">The IYSS </w:t>
      </w:r>
      <w:r w:rsidR="00546E14">
        <w:t xml:space="preserve">officer </w:t>
      </w:r>
      <w:r w:rsidRPr="00A3055D">
        <w:t>will be based in the MASH team</w:t>
      </w:r>
      <w:r w:rsidR="00546E14">
        <w:t xml:space="preserve"> </w:t>
      </w:r>
      <w:r w:rsidR="00546E14" w:rsidRPr="00A65FDC">
        <w:t>on a full-time basis</w:t>
      </w:r>
      <w:r w:rsidRPr="00A65FDC">
        <w:t xml:space="preserve">. </w:t>
      </w:r>
    </w:p>
    <w:p w14:paraId="6B9D9253" w14:textId="77777777" w:rsidR="00494490" w:rsidRPr="00A3055D" w:rsidRDefault="00494490" w:rsidP="00D262F0">
      <w:pPr>
        <w:pStyle w:val="ListParagraph"/>
        <w:numPr>
          <w:ilvl w:val="1"/>
          <w:numId w:val="18"/>
        </w:numPr>
      </w:pPr>
      <w:r w:rsidRPr="00A3055D">
        <w:t>The CRI representative will be based in the MASH team one day a week and will be the allocated link worker for the rest of the week.</w:t>
      </w:r>
    </w:p>
    <w:p w14:paraId="170370EB" w14:textId="77777777" w:rsidR="00494490" w:rsidRPr="00ED5A48" w:rsidRDefault="00494490" w:rsidP="00494490">
      <w:pPr>
        <w:rPr>
          <w:color w:val="FF0000"/>
        </w:rPr>
      </w:pPr>
    </w:p>
    <w:p w14:paraId="7A0F9719" w14:textId="77777777" w:rsidR="00494490" w:rsidRDefault="00494490" w:rsidP="00D262F0">
      <w:pPr>
        <w:pStyle w:val="ListParagraph"/>
        <w:numPr>
          <w:ilvl w:val="1"/>
          <w:numId w:val="18"/>
        </w:numPr>
      </w:pPr>
      <w:r>
        <w:t>Police personnel will be allocated to the MASH team on a permanent basis.</w:t>
      </w:r>
      <w:r w:rsidRPr="007619EA">
        <w:t xml:space="preserve"> </w:t>
      </w:r>
    </w:p>
    <w:p w14:paraId="43248EF8" w14:textId="77777777" w:rsidR="00494490" w:rsidRDefault="00494490" w:rsidP="00494490"/>
    <w:p w14:paraId="6C8DA7B8" w14:textId="77777777" w:rsidR="00546E14" w:rsidRPr="00A65FDC" w:rsidRDefault="00546E14" w:rsidP="00E3186C">
      <w:pPr>
        <w:pStyle w:val="ListParagraph"/>
        <w:numPr>
          <w:ilvl w:val="1"/>
          <w:numId w:val="18"/>
        </w:numPr>
      </w:pPr>
      <w:r w:rsidRPr="00A65FDC">
        <w:t xml:space="preserve">The Camden Safety Net advisor will be based in the MASH Team four days a week and will be link worker on a Friday. </w:t>
      </w:r>
    </w:p>
    <w:p w14:paraId="11681FB4" w14:textId="77777777" w:rsidR="00E3186C" w:rsidRPr="00A65FDC" w:rsidRDefault="00E3186C" w:rsidP="00A65FDC"/>
    <w:p w14:paraId="6294F88E" w14:textId="77777777" w:rsidR="00546E14" w:rsidRDefault="00546E14" w:rsidP="00494490">
      <w:pPr>
        <w:pStyle w:val="ListParagraph"/>
        <w:numPr>
          <w:ilvl w:val="1"/>
          <w:numId w:val="18"/>
        </w:numPr>
      </w:pPr>
      <w:r w:rsidRPr="00A65FDC">
        <w:t xml:space="preserve">The CAMHS advisor will be based in the MASH on Tuesday afternoon’s and Thursday afternoons, and will be the link worker when not co-located. </w:t>
      </w:r>
    </w:p>
    <w:p w14:paraId="08105A52" w14:textId="77777777" w:rsidR="00A06ED5" w:rsidRDefault="00A06ED5" w:rsidP="00494490"/>
    <w:p w14:paraId="7665C37E" w14:textId="77777777" w:rsidR="005D3CA4" w:rsidRPr="005508B2" w:rsidRDefault="00494490" w:rsidP="00494490">
      <w:r w:rsidRPr="003458D4">
        <w:t>In the event of any partner agency member being unavailable on any day, their originating agency will be responsible for ensuring suitable cover is available.</w:t>
      </w:r>
      <w:r>
        <w:t xml:space="preserve"> </w:t>
      </w:r>
      <w:r w:rsidRPr="00A3055D">
        <w:t>Any issues relating to cover should be reported to the team manager.</w:t>
      </w:r>
    </w:p>
    <w:p w14:paraId="3909B275" w14:textId="77777777" w:rsidR="00BA4051" w:rsidRDefault="00BA4051" w:rsidP="00494490">
      <w:pPr>
        <w:rPr>
          <w:b/>
        </w:rPr>
      </w:pPr>
    </w:p>
    <w:p w14:paraId="44100BBE" w14:textId="77777777" w:rsidR="00494490" w:rsidRDefault="00BA4051" w:rsidP="00494490">
      <w:pPr>
        <w:rPr>
          <w:b/>
        </w:rPr>
      </w:pPr>
      <w:r>
        <w:rPr>
          <w:b/>
        </w:rPr>
        <w:t>2.4</w:t>
      </w:r>
      <w:r w:rsidR="00C362BD">
        <w:rPr>
          <w:b/>
        </w:rPr>
        <w:tab/>
      </w:r>
      <w:r w:rsidR="00494490">
        <w:rPr>
          <w:b/>
        </w:rPr>
        <w:t xml:space="preserve">Management, supervision and training of </w:t>
      </w:r>
      <w:r w:rsidR="005508B2">
        <w:rPr>
          <w:b/>
        </w:rPr>
        <w:t xml:space="preserve">service </w:t>
      </w:r>
      <w:r w:rsidR="00494490">
        <w:rPr>
          <w:b/>
        </w:rPr>
        <w:t>members</w:t>
      </w:r>
    </w:p>
    <w:p w14:paraId="369F5EAD" w14:textId="77777777" w:rsidR="00494490" w:rsidRDefault="00494490" w:rsidP="00494490">
      <w:pPr>
        <w:rPr>
          <w:b/>
        </w:rPr>
      </w:pPr>
    </w:p>
    <w:p w14:paraId="1AFFE6D8" w14:textId="77777777" w:rsidR="00D262F0" w:rsidRDefault="005508B2" w:rsidP="00D262F0">
      <w:r>
        <w:t>All service staff</w:t>
      </w:r>
      <w:r w:rsidR="00D262F0">
        <w:t xml:space="preserve">, regardless of their originating agency, </w:t>
      </w:r>
      <w:r w:rsidR="00E06C06">
        <w:t xml:space="preserve">should </w:t>
      </w:r>
      <w:r w:rsidR="00D262F0">
        <w:t>have:</w:t>
      </w:r>
    </w:p>
    <w:p w14:paraId="6647B7B2" w14:textId="77777777" w:rsidR="00D262F0" w:rsidRDefault="00D262F0" w:rsidP="00D262F0"/>
    <w:p w14:paraId="685F0F96" w14:textId="77777777" w:rsidR="00D262F0" w:rsidRDefault="00D262F0" w:rsidP="00D262F0">
      <w:pPr>
        <w:pStyle w:val="ListParagraph"/>
        <w:numPr>
          <w:ilvl w:val="0"/>
          <w:numId w:val="6"/>
        </w:numPr>
      </w:pPr>
      <w:r>
        <w:t>the relevant professional qualifications, experience and levels of access to agency databases needed to carry out their role effectively</w:t>
      </w:r>
    </w:p>
    <w:p w14:paraId="21E5EB39" w14:textId="77777777" w:rsidR="00D262F0" w:rsidRDefault="00D262F0" w:rsidP="00D262F0"/>
    <w:p w14:paraId="0C7DBB9B" w14:textId="77777777" w:rsidR="00D262F0" w:rsidRPr="00A3055D" w:rsidRDefault="00D262F0" w:rsidP="00D262F0">
      <w:pPr>
        <w:pStyle w:val="ListParagraph"/>
        <w:numPr>
          <w:ilvl w:val="0"/>
          <w:numId w:val="6"/>
        </w:numPr>
      </w:pPr>
      <w:r>
        <w:lastRenderedPageBreak/>
        <w:t>an up to date enhanced DBS check in place</w:t>
      </w:r>
      <w:r w:rsidRPr="00A3055D">
        <w:t xml:space="preserve">; it is the responsibility of the agency to ensure the enhanced DBS is continually renewed every 3 years in line with Camden’s corporate policy. </w:t>
      </w:r>
    </w:p>
    <w:p w14:paraId="4E92F13D" w14:textId="77777777" w:rsidR="00D262F0" w:rsidRDefault="00D262F0" w:rsidP="00D262F0"/>
    <w:p w14:paraId="763D9962" w14:textId="77777777" w:rsidR="00D262F0" w:rsidRDefault="00D262F0" w:rsidP="00D262F0">
      <w:pPr>
        <w:pStyle w:val="ListParagraph"/>
        <w:numPr>
          <w:ilvl w:val="0"/>
          <w:numId w:val="6"/>
        </w:numPr>
      </w:pPr>
      <w:r>
        <w:t>received safeguarding and child protection training at a level that is relevant to their role, normally group 3/4</w:t>
      </w:r>
    </w:p>
    <w:p w14:paraId="343237D8" w14:textId="77777777" w:rsidR="00D262F0" w:rsidRDefault="00D262F0" w:rsidP="00D262F0">
      <w:pPr>
        <w:pStyle w:val="ListParagraph"/>
      </w:pPr>
    </w:p>
    <w:p w14:paraId="05951B09" w14:textId="77777777" w:rsidR="00D262F0" w:rsidRDefault="00D262F0" w:rsidP="00D262F0">
      <w:pPr>
        <w:pStyle w:val="ListParagraph"/>
        <w:numPr>
          <w:ilvl w:val="0"/>
          <w:numId w:val="6"/>
        </w:numPr>
      </w:pPr>
      <w:r>
        <w:t xml:space="preserve">access to regular and effective supervision from their line manager that meets their needs as </w:t>
      </w:r>
      <w:r w:rsidR="005508B2">
        <w:t>a member of the Contact Service</w:t>
      </w:r>
      <w:r>
        <w:t>.</w:t>
      </w:r>
    </w:p>
    <w:p w14:paraId="443AD946" w14:textId="77777777" w:rsidR="00E06C06" w:rsidRDefault="00E06C06" w:rsidP="00494490"/>
    <w:p w14:paraId="20AE2454" w14:textId="77777777" w:rsidR="00494490" w:rsidRDefault="00494490" w:rsidP="00494490">
      <w:r>
        <w:t xml:space="preserve">Originating agencies remain responsible for the line management and supervision of individual MASH team members in line with the originating agency’s own policies </w:t>
      </w:r>
      <w:r w:rsidRPr="007F6A63">
        <w:t xml:space="preserve">and as set out in the MASH Governance Arrangements. </w:t>
      </w:r>
      <w:r>
        <w:t>This includes identifying and meeting the worker’s training needs.</w:t>
      </w:r>
    </w:p>
    <w:p w14:paraId="53B47272" w14:textId="77777777" w:rsidR="00494490" w:rsidRDefault="00494490" w:rsidP="00494490"/>
    <w:p w14:paraId="4C9767A4" w14:textId="77777777" w:rsidR="00494490" w:rsidRDefault="00D262F0" w:rsidP="00494490">
      <w:r>
        <w:t>All a</w:t>
      </w:r>
      <w:r w:rsidR="00494490">
        <w:t>gencies are responsible for ensuring staff have received suitable training to enable them to carry out their role. Core training should include:</w:t>
      </w:r>
    </w:p>
    <w:p w14:paraId="676FCB74" w14:textId="77777777" w:rsidR="00D262F0" w:rsidRDefault="00D262F0" w:rsidP="00494490"/>
    <w:p w14:paraId="46DD08EB" w14:textId="77777777" w:rsidR="00494490" w:rsidRDefault="00494490" w:rsidP="00494490">
      <w:pPr>
        <w:pStyle w:val="ListParagraph"/>
        <w:numPr>
          <w:ilvl w:val="0"/>
          <w:numId w:val="8"/>
        </w:numPr>
      </w:pPr>
      <w:r>
        <w:t>relevant training on computer systems, ie:</w:t>
      </w:r>
      <w:r w:rsidR="00E3186C">
        <w:t xml:space="preserve"> MOSAIC</w:t>
      </w:r>
      <w:r>
        <w:t xml:space="preserve">, </w:t>
      </w:r>
      <w:r w:rsidRPr="007B2348">
        <w:t>Northgate, I</w:t>
      </w:r>
      <w:r>
        <w:t>-</w:t>
      </w:r>
      <w:r w:rsidRPr="007B2348">
        <w:t>Casework, Camden Residents Index, Impulse &amp;</w:t>
      </w:r>
      <w:r>
        <w:t xml:space="preserve"> Housing Needs Group</w:t>
      </w:r>
    </w:p>
    <w:p w14:paraId="28ABE8CD" w14:textId="77777777" w:rsidR="00494490" w:rsidRDefault="00494490" w:rsidP="00494490">
      <w:pPr>
        <w:pStyle w:val="ListParagraph"/>
        <w:numPr>
          <w:ilvl w:val="0"/>
          <w:numId w:val="8"/>
        </w:numPr>
      </w:pPr>
      <w:r>
        <w:t xml:space="preserve">child protection training </w:t>
      </w:r>
      <w:r w:rsidRPr="00155CB9">
        <w:rPr>
          <w:color w:val="000000" w:themeColor="text1"/>
        </w:rPr>
        <w:t>for group</w:t>
      </w:r>
      <w:r>
        <w:rPr>
          <w:color w:val="000000" w:themeColor="text1"/>
        </w:rPr>
        <w:t>s</w:t>
      </w:r>
      <w:r w:rsidRPr="00155CB9">
        <w:rPr>
          <w:color w:val="000000" w:themeColor="text1"/>
        </w:rPr>
        <w:t xml:space="preserve"> 3/4 </w:t>
      </w:r>
    </w:p>
    <w:p w14:paraId="660EDA9C" w14:textId="77777777" w:rsidR="00494490" w:rsidRDefault="00494490" w:rsidP="00494490">
      <w:pPr>
        <w:pStyle w:val="ListParagraph"/>
        <w:numPr>
          <w:ilvl w:val="0"/>
          <w:numId w:val="8"/>
        </w:numPr>
      </w:pPr>
      <w:r>
        <w:t>confidentiality and information sharing.</w:t>
      </w:r>
    </w:p>
    <w:p w14:paraId="62E58037" w14:textId="77777777" w:rsidR="00E3186C" w:rsidRPr="00A65FDC" w:rsidRDefault="00E3186C" w:rsidP="005508B2">
      <w:pPr>
        <w:rPr>
          <w:b/>
          <w:sz w:val="28"/>
        </w:rPr>
      </w:pPr>
    </w:p>
    <w:p w14:paraId="1974AD40" w14:textId="77777777" w:rsidR="00BA4051" w:rsidRPr="00A65FDC" w:rsidRDefault="00BA4051" w:rsidP="005508B2">
      <w:pPr>
        <w:rPr>
          <w:sz w:val="28"/>
        </w:rPr>
      </w:pPr>
      <w:r w:rsidRPr="00A65FDC">
        <w:rPr>
          <w:sz w:val="28"/>
        </w:rPr>
        <w:t>3</w:t>
      </w:r>
      <w:r w:rsidRPr="00A65FDC">
        <w:rPr>
          <w:sz w:val="28"/>
        </w:rPr>
        <w:tab/>
        <w:t xml:space="preserve">Information about the </w:t>
      </w:r>
      <w:r w:rsidR="00E3186C" w:rsidRPr="00A65FDC">
        <w:rPr>
          <w:sz w:val="28"/>
        </w:rPr>
        <w:t xml:space="preserve">First Stop </w:t>
      </w:r>
      <w:r w:rsidRPr="00A65FDC">
        <w:rPr>
          <w:sz w:val="28"/>
        </w:rPr>
        <w:t>Early Help team</w:t>
      </w:r>
    </w:p>
    <w:p w14:paraId="2C273FFA" w14:textId="77777777" w:rsidR="00A65FDC" w:rsidRDefault="00A65FDC" w:rsidP="00634BEA">
      <w:pPr>
        <w:spacing w:line="240" w:lineRule="auto"/>
        <w:ind w:left="-1"/>
        <w:jc w:val="both"/>
        <w:rPr>
          <w:rFonts w:cstheme="minorHAnsi"/>
          <w:color w:val="00B050"/>
        </w:rPr>
      </w:pPr>
    </w:p>
    <w:p w14:paraId="78CE177C" w14:textId="77777777" w:rsidR="00634BEA" w:rsidRPr="00A65FDC" w:rsidRDefault="00634BEA" w:rsidP="00A65FDC">
      <w:pPr>
        <w:ind w:left="-1"/>
        <w:jc w:val="both"/>
        <w:rPr>
          <w:rFonts w:cstheme="minorHAnsi"/>
        </w:rPr>
      </w:pPr>
      <w:r w:rsidRPr="00A65FDC">
        <w:rPr>
          <w:rFonts w:cstheme="minorHAnsi"/>
        </w:rPr>
        <w:t xml:space="preserve">The First Stop Early Help Service is for any Camden child or young person between the ages of 0-19 years and their family. </w:t>
      </w:r>
      <w:r w:rsidR="005434A8" w:rsidRPr="00A65FDC">
        <w:rPr>
          <w:rFonts w:cstheme="minorHAnsi"/>
        </w:rPr>
        <w:t xml:space="preserve">It is part of the wider Early Help offer in Camden, and is located with MASH in the Children and Families Contact Service. </w:t>
      </w:r>
    </w:p>
    <w:p w14:paraId="1567DCB2" w14:textId="77777777" w:rsidR="00634BEA" w:rsidRPr="00A65FDC" w:rsidRDefault="00634BEA" w:rsidP="00A65FDC">
      <w:pPr>
        <w:ind w:left="-1"/>
        <w:jc w:val="both"/>
        <w:rPr>
          <w:rFonts w:cstheme="minorHAnsi"/>
        </w:rPr>
      </w:pPr>
    </w:p>
    <w:p w14:paraId="4C8A5AD3" w14:textId="77777777" w:rsidR="00634BEA" w:rsidRPr="00A65FDC" w:rsidRDefault="00634BEA" w:rsidP="00A65FDC">
      <w:pPr>
        <w:ind w:left="-1"/>
        <w:jc w:val="both"/>
        <w:rPr>
          <w:rFonts w:cstheme="minorHAnsi"/>
        </w:rPr>
      </w:pPr>
      <w:r w:rsidRPr="00A65FDC">
        <w:rPr>
          <w:rFonts w:cstheme="minorHAnsi"/>
        </w:rPr>
        <w:t xml:space="preserve">The Service comprises two </w:t>
      </w:r>
      <w:r w:rsidR="005434A8" w:rsidRPr="00A65FDC">
        <w:rPr>
          <w:rFonts w:cstheme="minorHAnsi"/>
        </w:rPr>
        <w:t>teams</w:t>
      </w:r>
      <w:r w:rsidRPr="00A65FDC">
        <w:rPr>
          <w:rFonts w:cstheme="minorHAnsi"/>
        </w:rPr>
        <w:t>:</w:t>
      </w:r>
    </w:p>
    <w:p w14:paraId="72CB3966" w14:textId="77777777" w:rsidR="00A65FDC" w:rsidRPr="00A65FDC" w:rsidRDefault="00A65FDC" w:rsidP="00A65FDC">
      <w:pPr>
        <w:ind w:left="-1"/>
        <w:jc w:val="both"/>
        <w:rPr>
          <w:rFonts w:cstheme="minorHAnsi"/>
        </w:rPr>
      </w:pPr>
    </w:p>
    <w:p w14:paraId="7965FBB5" w14:textId="77777777" w:rsidR="005434A8" w:rsidRPr="00A65FDC" w:rsidRDefault="00A65FDC" w:rsidP="00A65FDC">
      <w:pPr>
        <w:pStyle w:val="ListParagraph"/>
        <w:numPr>
          <w:ilvl w:val="0"/>
          <w:numId w:val="29"/>
        </w:numPr>
        <w:jc w:val="both"/>
        <w:rPr>
          <w:rFonts w:cstheme="minorHAnsi"/>
        </w:rPr>
      </w:pPr>
      <w:r w:rsidRPr="00A65FDC">
        <w:rPr>
          <w:rFonts w:cstheme="minorHAnsi"/>
        </w:rPr>
        <w:t xml:space="preserve">First Stop Family Support: </w:t>
      </w:r>
      <w:r w:rsidR="005434A8" w:rsidRPr="00A65FDC">
        <w:rPr>
          <w:rFonts w:cstheme="minorHAnsi"/>
        </w:rPr>
        <w:t>a team of family support workers who offer brief interventions for families with lower level needs, with the goal of identifying a lead professional or community anchor to provide ongoing and sustainable support to families. The team also provide direct work with a family for up to 12 weeks.</w:t>
      </w:r>
    </w:p>
    <w:p w14:paraId="5876401F" w14:textId="77777777" w:rsidR="005434A8" w:rsidRPr="00A65FDC" w:rsidRDefault="005434A8" w:rsidP="00A65FDC">
      <w:pPr>
        <w:pStyle w:val="ListParagraph"/>
        <w:ind w:left="719"/>
        <w:jc w:val="both"/>
        <w:rPr>
          <w:rFonts w:cstheme="minorHAnsi"/>
        </w:rPr>
      </w:pPr>
    </w:p>
    <w:p w14:paraId="4B86B85B" w14:textId="77777777" w:rsidR="00634BEA" w:rsidRPr="00A65FDC" w:rsidRDefault="00A65FDC" w:rsidP="00A65FDC">
      <w:pPr>
        <w:pStyle w:val="ListParagraph"/>
        <w:numPr>
          <w:ilvl w:val="0"/>
          <w:numId w:val="29"/>
        </w:numPr>
        <w:jc w:val="both"/>
        <w:rPr>
          <w:rFonts w:cstheme="minorHAnsi"/>
        </w:rPr>
      </w:pPr>
      <w:r w:rsidRPr="00A65FDC">
        <w:rPr>
          <w:rFonts w:cstheme="minorHAnsi"/>
        </w:rPr>
        <w:t xml:space="preserve">First Stop Community: </w:t>
      </w:r>
      <w:r w:rsidR="005434A8" w:rsidRPr="00A65FDC">
        <w:rPr>
          <w:rFonts w:cstheme="minorHAnsi"/>
        </w:rPr>
        <w:t xml:space="preserve">a team of coordinators providing information, advice and guidance to professionals and families about available early help services, and </w:t>
      </w:r>
      <w:r w:rsidRPr="00A65FDC">
        <w:rPr>
          <w:rFonts w:cstheme="minorHAnsi"/>
        </w:rPr>
        <w:t>where</w:t>
      </w:r>
      <w:r w:rsidR="005434A8" w:rsidRPr="00A65FDC">
        <w:rPr>
          <w:rFonts w:cstheme="minorHAnsi"/>
        </w:rPr>
        <w:t xml:space="preserve"> necessary support families </w:t>
      </w:r>
      <w:r w:rsidRPr="00A65FDC">
        <w:rPr>
          <w:rFonts w:cstheme="minorHAnsi"/>
        </w:rPr>
        <w:t xml:space="preserve">by clearly </w:t>
      </w:r>
      <w:r w:rsidR="005434A8" w:rsidRPr="00A65FDC">
        <w:rPr>
          <w:rFonts w:cstheme="minorHAnsi"/>
        </w:rPr>
        <w:t>identify</w:t>
      </w:r>
      <w:r w:rsidRPr="00A65FDC">
        <w:rPr>
          <w:rFonts w:cstheme="minorHAnsi"/>
        </w:rPr>
        <w:t>ing what support they need and</w:t>
      </w:r>
      <w:r w:rsidR="005434A8" w:rsidRPr="00A65FDC">
        <w:rPr>
          <w:rFonts w:cstheme="minorHAnsi"/>
        </w:rPr>
        <w:t xml:space="preserve"> which service is best placed to offer support.  The team triage cases and match family need</w:t>
      </w:r>
      <w:r w:rsidRPr="00A65FDC">
        <w:rPr>
          <w:rFonts w:cstheme="minorHAnsi"/>
        </w:rPr>
        <w:t>s</w:t>
      </w:r>
      <w:r w:rsidR="005434A8" w:rsidRPr="00A65FDC">
        <w:rPr>
          <w:rFonts w:cstheme="minorHAnsi"/>
        </w:rPr>
        <w:t xml:space="preserve"> to other more intensive early help services in Camden where a more longer term intervention or support may be needed. They also provide consultations to professionals who need support in referring families for early help or where threshold</w:t>
      </w:r>
      <w:r w:rsidRPr="00A65FDC">
        <w:rPr>
          <w:rFonts w:cstheme="minorHAnsi"/>
        </w:rPr>
        <w:t>s for statutory intervention have</w:t>
      </w:r>
      <w:r w:rsidR="005434A8" w:rsidRPr="00A65FDC">
        <w:rPr>
          <w:rFonts w:cstheme="minorHAnsi"/>
        </w:rPr>
        <w:t xml:space="preserve"> not been met.  </w:t>
      </w:r>
    </w:p>
    <w:p w14:paraId="0A5B65C3" w14:textId="77777777" w:rsidR="00A65FDC" w:rsidRPr="00A65FDC" w:rsidRDefault="00634BEA" w:rsidP="002D554B">
      <w:pPr>
        <w:ind w:left="-709"/>
        <w:jc w:val="both"/>
        <w:rPr>
          <w:rFonts w:cstheme="minorHAnsi"/>
        </w:rPr>
      </w:pPr>
      <w:r w:rsidRPr="00A65FDC">
        <w:rPr>
          <w:rFonts w:cstheme="minorHAnsi"/>
        </w:rPr>
        <w:tab/>
      </w:r>
    </w:p>
    <w:p w14:paraId="6F5B9020" w14:textId="77777777" w:rsidR="00634BEA" w:rsidRPr="00A65FDC" w:rsidRDefault="00A65FDC" w:rsidP="00A65FDC">
      <w:pPr>
        <w:ind w:left="-1"/>
        <w:jc w:val="both"/>
        <w:rPr>
          <w:rFonts w:cstheme="minorHAnsi"/>
        </w:rPr>
      </w:pPr>
      <w:r w:rsidRPr="00A65FDC">
        <w:rPr>
          <w:rFonts w:cstheme="minorHAnsi"/>
        </w:rPr>
        <w:t>The Service Manager of</w:t>
      </w:r>
      <w:r w:rsidR="005434A8" w:rsidRPr="00A65FDC">
        <w:rPr>
          <w:rFonts w:cstheme="minorHAnsi"/>
        </w:rPr>
        <w:t xml:space="preserve"> the First Stop Team </w:t>
      </w:r>
      <w:r w:rsidR="00634BEA" w:rsidRPr="00A65FDC">
        <w:rPr>
          <w:rFonts w:cstheme="minorHAnsi"/>
        </w:rPr>
        <w:t xml:space="preserve">chairs the weekly Early Help </w:t>
      </w:r>
      <w:r w:rsidR="005434A8" w:rsidRPr="00A65FDC">
        <w:rPr>
          <w:rFonts w:cstheme="minorHAnsi"/>
        </w:rPr>
        <w:t>P</w:t>
      </w:r>
      <w:r w:rsidR="00634BEA" w:rsidRPr="00A65FDC">
        <w:rPr>
          <w:rFonts w:cstheme="minorHAnsi"/>
        </w:rPr>
        <w:t>anel which is used</w:t>
      </w:r>
      <w:r w:rsidRPr="00A65FDC">
        <w:rPr>
          <w:rFonts w:cstheme="minorHAnsi"/>
        </w:rPr>
        <w:t xml:space="preserve"> to discuss case trajectory for c</w:t>
      </w:r>
      <w:r w:rsidR="00634BEA" w:rsidRPr="00A65FDC">
        <w:rPr>
          <w:rFonts w:cstheme="minorHAnsi"/>
        </w:rPr>
        <w:t xml:space="preserve">omplex </w:t>
      </w:r>
      <w:r w:rsidRPr="00A65FDC">
        <w:rPr>
          <w:rFonts w:cstheme="minorHAnsi"/>
        </w:rPr>
        <w:t>early help c</w:t>
      </w:r>
      <w:r w:rsidR="00634BEA" w:rsidRPr="00A65FDC">
        <w:rPr>
          <w:rFonts w:cstheme="minorHAnsi"/>
        </w:rPr>
        <w:t xml:space="preserve">ases and for cases being stepped down from </w:t>
      </w:r>
      <w:r w:rsidRPr="00A65FDC">
        <w:rPr>
          <w:rFonts w:cstheme="minorHAnsi"/>
        </w:rPr>
        <w:t xml:space="preserve">CSSW </w:t>
      </w:r>
      <w:r w:rsidR="00634BEA" w:rsidRPr="00A65FDC">
        <w:rPr>
          <w:rFonts w:cstheme="minorHAnsi"/>
        </w:rPr>
        <w:t xml:space="preserve">social work teams. </w:t>
      </w:r>
      <w:r w:rsidR="005434A8" w:rsidRPr="00A65FDC">
        <w:rPr>
          <w:rFonts w:cstheme="minorHAnsi"/>
        </w:rPr>
        <w:t xml:space="preserve">It also brings together early help professionals to think together about the needs of a family and ensure their needs are matched to the right early help service. </w:t>
      </w:r>
    </w:p>
    <w:p w14:paraId="26B514DC" w14:textId="77777777" w:rsidR="00A06ED5" w:rsidRPr="00A65FDC" w:rsidRDefault="00A06ED5" w:rsidP="005508B2">
      <w:pPr>
        <w:rPr>
          <w:b/>
          <w:color w:val="FF0000"/>
          <w:sz w:val="28"/>
        </w:rPr>
      </w:pPr>
    </w:p>
    <w:p w14:paraId="0BEE11DE" w14:textId="77777777" w:rsidR="005508B2" w:rsidRPr="00BA4051" w:rsidRDefault="00BA4051" w:rsidP="005508B2">
      <w:r w:rsidRPr="00BA4051">
        <w:rPr>
          <w:sz w:val="28"/>
        </w:rPr>
        <w:t>4</w:t>
      </w:r>
      <w:r w:rsidR="00C362BD" w:rsidRPr="00BA4051">
        <w:rPr>
          <w:sz w:val="28"/>
        </w:rPr>
        <w:tab/>
      </w:r>
      <w:r>
        <w:rPr>
          <w:sz w:val="28"/>
        </w:rPr>
        <w:t>Information about the MASH team</w:t>
      </w:r>
    </w:p>
    <w:p w14:paraId="4730323D" w14:textId="77777777" w:rsidR="00494490" w:rsidRDefault="00494490" w:rsidP="00494490">
      <w:pPr>
        <w:rPr>
          <w:szCs w:val="24"/>
        </w:rPr>
      </w:pPr>
    </w:p>
    <w:p w14:paraId="1F0417AB" w14:textId="77777777" w:rsidR="00D65D75" w:rsidRDefault="00D65D75" w:rsidP="00D65D75">
      <w:r>
        <w:t xml:space="preserve">The MASH is a partnership of agencies that have a duty to safeguard children and who have agreed to share information they have on families and </w:t>
      </w:r>
      <w:r>
        <w:lastRenderedPageBreak/>
        <w:t xml:space="preserve">children </w:t>
      </w:r>
      <w:r w:rsidRPr="00A94C8D">
        <w:t xml:space="preserve">and work within an integrated team </w:t>
      </w:r>
      <w:r>
        <w:t>in order to improve decision-making whenever there are concerns about a child.</w:t>
      </w:r>
    </w:p>
    <w:p w14:paraId="7B0CB5DD" w14:textId="77777777" w:rsidR="00D65D75" w:rsidRDefault="00D65D75" w:rsidP="00D65D75"/>
    <w:p w14:paraId="31A9C8B6" w14:textId="77777777" w:rsidR="00D65D75" w:rsidRPr="00A94C8D" w:rsidRDefault="00F21AAC" w:rsidP="00D65D75">
      <w:r>
        <w:t>Team members are</w:t>
      </w:r>
      <w:r w:rsidR="00D65D75">
        <w:t xml:space="preserve"> co-located </w:t>
      </w:r>
      <w:r>
        <w:t xml:space="preserve">and </w:t>
      </w:r>
      <w:r w:rsidR="00D65D75">
        <w:t xml:space="preserve">share and analyse information from their agency’s database in a safe, managed environment so that social work decisions on intervention can be made quickly and are based on the widest and most accurate information available. </w:t>
      </w:r>
    </w:p>
    <w:p w14:paraId="5985B779" w14:textId="77777777" w:rsidR="00D65D75" w:rsidRDefault="00D65D75" w:rsidP="00D65D75">
      <w:r w:rsidRPr="00A94C8D">
        <w:t xml:space="preserve">The MASH </w:t>
      </w:r>
      <w:r w:rsidR="00F21AAC">
        <w:t xml:space="preserve">team are also responsible </w:t>
      </w:r>
      <w:r w:rsidRPr="00A94C8D">
        <w:t xml:space="preserve">for </w:t>
      </w:r>
      <w:r w:rsidR="00F21AAC">
        <w:t xml:space="preserve">identifying </w:t>
      </w:r>
      <w:r w:rsidRPr="00A94C8D">
        <w:t>risk and harm at a community level, enabling agencies to share information on specific risks, victims and perpetrators and allow</w:t>
      </w:r>
      <w:r w:rsidR="00F21AAC">
        <w:t>ing</w:t>
      </w:r>
      <w:r w:rsidRPr="00A94C8D">
        <w:t xml:space="preserve"> a multi-agency response to address these risks.</w:t>
      </w:r>
    </w:p>
    <w:p w14:paraId="79DC7020" w14:textId="77777777" w:rsidR="00494490" w:rsidRPr="00742098" w:rsidRDefault="00494490" w:rsidP="00494490"/>
    <w:p w14:paraId="18C66D4B" w14:textId="77777777" w:rsidR="00494490" w:rsidRPr="00742098" w:rsidRDefault="00494490" w:rsidP="00494490">
      <w:r w:rsidRPr="00742098">
        <w:t xml:space="preserve">Co-located agencies </w:t>
      </w:r>
      <w:r w:rsidR="00D262F0">
        <w:t xml:space="preserve">working in the MASH and </w:t>
      </w:r>
      <w:r w:rsidRPr="00742098">
        <w:t xml:space="preserve">needing access to their originating agency databases do so separately from the council IT infrastructure to ensure the integrity and security of the system and data. Each service </w:t>
      </w:r>
      <w:r w:rsidR="00F21AAC">
        <w:t xml:space="preserve">has </w:t>
      </w:r>
      <w:r w:rsidRPr="00742098">
        <w:t xml:space="preserve">individual, dedicated lines and routers into the building that provide a link to service databases. Access to the health service system, RIO, </w:t>
      </w:r>
      <w:r w:rsidR="00F21AAC">
        <w:t xml:space="preserve">is </w:t>
      </w:r>
      <w:r w:rsidRPr="00742098">
        <w:t>via the N3 link.</w:t>
      </w:r>
    </w:p>
    <w:p w14:paraId="0F5B9EDB" w14:textId="77777777" w:rsidR="00494490" w:rsidRPr="00742098" w:rsidRDefault="00494490" w:rsidP="00494490"/>
    <w:p w14:paraId="48E9EB69" w14:textId="77777777" w:rsidR="00494490" w:rsidRPr="00742098" w:rsidRDefault="00494490" w:rsidP="00347477">
      <w:pPr>
        <w:pStyle w:val="ListParagraph"/>
        <w:numPr>
          <w:ilvl w:val="0"/>
          <w:numId w:val="27"/>
        </w:numPr>
      </w:pPr>
      <w:r w:rsidRPr="00742098">
        <w:t>No agency will be able to access another agency’s database; information sharing w</w:t>
      </w:r>
      <w:r w:rsidR="00D262F0">
        <w:t>ill take place on request from C</w:t>
      </w:r>
      <w:r w:rsidRPr="00742098">
        <w:t>SSW, with the individual agency interrogating their own databases and providing a written summary of the information to the MASH</w:t>
      </w:r>
      <w:r w:rsidR="00C47325">
        <w:t xml:space="preserve"> social worker</w:t>
      </w:r>
      <w:r w:rsidRPr="00742098">
        <w:t>.</w:t>
      </w:r>
    </w:p>
    <w:p w14:paraId="50F8E94B" w14:textId="77777777" w:rsidR="00494490" w:rsidRPr="00742098" w:rsidRDefault="00494490" w:rsidP="00494490"/>
    <w:p w14:paraId="781ACD64" w14:textId="77777777" w:rsidR="00494490" w:rsidRPr="00347477" w:rsidRDefault="00494490" w:rsidP="00347477">
      <w:pPr>
        <w:pStyle w:val="ListParagraph"/>
        <w:numPr>
          <w:ilvl w:val="0"/>
          <w:numId w:val="27"/>
        </w:numPr>
        <w:rPr>
          <w:color w:val="FF0000"/>
        </w:rPr>
      </w:pPr>
      <w:r w:rsidRPr="00742098">
        <w:t xml:space="preserve">Staff from all agencies will be expected to comply with their respective agency’s IT code of conduct in terms of not sharing passwords, locking computers when away from desks etc. </w:t>
      </w:r>
    </w:p>
    <w:p w14:paraId="37466BCA" w14:textId="77777777" w:rsidR="00494490" w:rsidRPr="00742098" w:rsidRDefault="00494490" w:rsidP="00494490">
      <w:pPr>
        <w:rPr>
          <w:color w:val="FF0000"/>
        </w:rPr>
      </w:pPr>
    </w:p>
    <w:p w14:paraId="23A204F8" w14:textId="77777777" w:rsidR="00494490" w:rsidRDefault="00494490" w:rsidP="00347477">
      <w:pPr>
        <w:pStyle w:val="ListParagraph"/>
        <w:numPr>
          <w:ilvl w:val="0"/>
          <w:numId w:val="27"/>
        </w:numPr>
      </w:pPr>
      <w:r w:rsidRPr="00742098">
        <w:lastRenderedPageBreak/>
        <w:t>MASH information that</w:t>
      </w:r>
      <w:r w:rsidR="00D262F0">
        <w:t xml:space="preserve"> is shared with C</w:t>
      </w:r>
      <w:r w:rsidRPr="00742098">
        <w:t>SSW must be sent via the individual agency’s secure email system so it is an expectation that every agency has a secure email system in place.</w:t>
      </w:r>
    </w:p>
    <w:p w14:paraId="19A556BE" w14:textId="77777777" w:rsidR="00D65D75" w:rsidRDefault="00D65D75" w:rsidP="00494490"/>
    <w:p w14:paraId="76FD76C9" w14:textId="77777777" w:rsidR="001A5628" w:rsidRDefault="00494490" w:rsidP="00347477">
      <w:pPr>
        <w:pStyle w:val="ListParagraph"/>
        <w:numPr>
          <w:ilvl w:val="0"/>
          <w:numId w:val="27"/>
        </w:numPr>
      </w:pPr>
      <w:r w:rsidRPr="003458D4">
        <w:t xml:space="preserve">All agencies </w:t>
      </w:r>
      <w:r w:rsidR="00065C0F">
        <w:t xml:space="preserve">should </w:t>
      </w:r>
      <w:r w:rsidRPr="003458D4">
        <w:t>comply with the MASH Information Sharing Agreement in order to keep infor</w:t>
      </w:r>
      <w:r w:rsidR="005D3CA4">
        <w:t>mation confidential and secure.</w:t>
      </w:r>
    </w:p>
    <w:p w14:paraId="74C2ECF6" w14:textId="77777777" w:rsidR="003073B3" w:rsidRDefault="003073B3" w:rsidP="003073B3"/>
    <w:p w14:paraId="75098197" w14:textId="77777777" w:rsidR="003073B3" w:rsidRPr="00A3055D" w:rsidRDefault="003073B3" w:rsidP="003073B3">
      <w:r w:rsidRPr="008B30AD">
        <w:t xml:space="preserve">The MASH manager is responsible for co-ordinating and directing MASH operations and ensuring that MASH team members carry out their respective roles so that the </w:t>
      </w:r>
      <w:r>
        <w:t xml:space="preserve">MASH </w:t>
      </w:r>
      <w:r w:rsidRPr="008B30AD">
        <w:t>process runs smoothly and the main objectives of the MASH are met.</w:t>
      </w:r>
      <w:r>
        <w:t xml:space="preserve"> This includes liaising with CSSW managers and </w:t>
      </w:r>
      <w:r w:rsidR="00E3186C">
        <w:t xml:space="preserve">the FSEH </w:t>
      </w:r>
      <w:r>
        <w:t xml:space="preserve">team </w:t>
      </w:r>
      <w:r w:rsidRPr="00A3055D">
        <w:t xml:space="preserve">manager on a daily basis </w:t>
      </w:r>
      <w:r>
        <w:t xml:space="preserve">in order to facilitate the child’s journey meeting which allocates cases and </w:t>
      </w:r>
      <w:r w:rsidRPr="00A3055D">
        <w:t>to ensure the smooth transition of cases through the MASH.</w:t>
      </w:r>
    </w:p>
    <w:p w14:paraId="08BD712C" w14:textId="77777777" w:rsidR="003073B3" w:rsidRPr="008B30AD" w:rsidRDefault="003073B3" w:rsidP="003073B3">
      <w:pPr>
        <w:pStyle w:val="ListParagraph"/>
      </w:pPr>
    </w:p>
    <w:p w14:paraId="66AB6D70" w14:textId="77777777" w:rsidR="003073B3" w:rsidRDefault="003073B3" w:rsidP="003073B3">
      <w:r>
        <w:t>T</w:t>
      </w:r>
      <w:r w:rsidRPr="008B30AD">
        <w:t xml:space="preserve">he MASH manager should </w:t>
      </w:r>
      <w:r>
        <w:t xml:space="preserve">also </w:t>
      </w:r>
      <w:r w:rsidRPr="008B30AD">
        <w:t>liaise c</w:t>
      </w:r>
      <w:r>
        <w:t xml:space="preserve">losely with the police sergeant, </w:t>
      </w:r>
      <w:r w:rsidRPr="008B30AD">
        <w:t>health representative</w:t>
      </w:r>
      <w:r>
        <w:t xml:space="preserve"> and the allocated Probation Officer</w:t>
      </w:r>
      <w:r w:rsidRPr="008B30AD">
        <w:t>. Issues relating to individual MASH team members should be raised with their originating agency.</w:t>
      </w:r>
    </w:p>
    <w:p w14:paraId="59925454" w14:textId="77777777" w:rsidR="005508B2" w:rsidRPr="005D3CA4" w:rsidRDefault="005508B2" w:rsidP="00146B8D">
      <w:pPr>
        <w:rPr>
          <w:sz w:val="28"/>
        </w:rPr>
      </w:pPr>
    </w:p>
    <w:p w14:paraId="5DB9F0E8" w14:textId="77777777" w:rsidR="00146B8D" w:rsidRPr="006C4EDF" w:rsidRDefault="00BA4051" w:rsidP="00146B8D">
      <w:pPr>
        <w:rPr>
          <w:sz w:val="28"/>
          <w:szCs w:val="28"/>
        </w:rPr>
      </w:pPr>
      <w:r>
        <w:rPr>
          <w:sz w:val="28"/>
          <w:szCs w:val="28"/>
        </w:rPr>
        <w:t>5</w:t>
      </w:r>
      <w:r w:rsidR="00B551AF">
        <w:rPr>
          <w:sz w:val="28"/>
          <w:szCs w:val="28"/>
        </w:rPr>
        <w:tab/>
      </w:r>
      <w:r w:rsidR="00146B8D" w:rsidRPr="006C4EDF">
        <w:rPr>
          <w:sz w:val="28"/>
          <w:szCs w:val="28"/>
        </w:rPr>
        <w:t xml:space="preserve">Referrals into the </w:t>
      </w:r>
      <w:r w:rsidR="005D3CA4">
        <w:rPr>
          <w:sz w:val="28"/>
          <w:szCs w:val="28"/>
        </w:rPr>
        <w:t xml:space="preserve">Contact </w:t>
      </w:r>
      <w:r w:rsidR="005508B2">
        <w:rPr>
          <w:sz w:val="28"/>
          <w:szCs w:val="28"/>
        </w:rPr>
        <w:t>Service</w:t>
      </w:r>
    </w:p>
    <w:p w14:paraId="415BDEAE" w14:textId="77777777" w:rsidR="00146B8D" w:rsidRDefault="00146B8D" w:rsidP="00146B8D">
      <w:pPr>
        <w:rPr>
          <w:b/>
        </w:rPr>
      </w:pPr>
    </w:p>
    <w:p w14:paraId="7C7A9059" w14:textId="77777777" w:rsidR="005D3CA4" w:rsidRDefault="005F61EF" w:rsidP="00146B8D">
      <w:r>
        <w:t>T</w:t>
      </w:r>
      <w:r w:rsidR="00146B8D">
        <w:t xml:space="preserve">he </w:t>
      </w:r>
      <w:r w:rsidR="005D3CA4">
        <w:t xml:space="preserve">Contact </w:t>
      </w:r>
      <w:r w:rsidR="00347477">
        <w:t xml:space="preserve">Service </w:t>
      </w:r>
      <w:r w:rsidR="005D3CA4">
        <w:t xml:space="preserve">receives all </w:t>
      </w:r>
      <w:r w:rsidR="00742098" w:rsidRPr="003458D4">
        <w:t>referral</w:t>
      </w:r>
      <w:r w:rsidR="005D3CA4">
        <w:t>s</w:t>
      </w:r>
      <w:r w:rsidR="00742098" w:rsidRPr="003458D4">
        <w:t xml:space="preserve"> </w:t>
      </w:r>
      <w:r w:rsidR="00742098" w:rsidRPr="00742098">
        <w:t>for children</w:t>
      </w:r>
      <w:r w:rsidR="005D3CA4">
        <w:t xml:space="preserve"> and young people</w:t>
      </w:r>
      <w:r w:rsidR="00742098" w:rsidRPr="00742098">
        <w:t xml:space="preserve"> aged 0-18 who are normally resident in Camden</w:t>
      </w:r>
      <w:r w:rsidR="00742098">
        <w:t xml:space="preserve"> and</w:t>
      </w:r>
      <w:r w:rsidR="005D3CA4">
        <w:t xml:space="preserve"> who are in need of a social care service. </w:t>
      </w:r>
    </w:p>
    <w:p w14:paraId="0500B00E" w14:textId="77777777" w:rsidR="005D3CA4" w:rsidRDefault="005D3CA4" w:rsidP="00146B8D"/>
    <w:p w14:paraId="066EB72C" w14:textId="77777777" w:rsidR="00742098" w:rsidRDefault="005D3CA4" w:rsidP="00146B8D">
      <w:r>
        <w:t>Referrals include</w:t>
      </w:r>
      <w:r w:rsidR="00742098">
        <w:t xml:space="preserve">: </w:t>
      </w:r>
    </w:p>
    <w:p w14:paraId="6075BB4B" w14:textId="77777777" w:rsidR="004E7B41" w:rsidRDefault="004E7B41" w:rsidP="00146B8D"/>
    <w:p w14:paraId="1F9F21D0" w14:textId="77777777" w:rsidR="00146B8D" w:rsidRDefault="00146B8D" w:rsidP="007D0B95">
      <w:pPr>
        <w:pStyle w:val="ListParagraph"/>
        <w:numPr>
          <w:ilvl w:val="0"/>
          <w:numId w:val="16"/>
        </w:numPr>
      </w:pPr>
      <w:r>
        <w:t>a</w:t>
      </w:r>
      <w:r w:rsidR="00366940">
        <w:t>ll Police MERLIN reports</w:t>
      </w:r>
      <w:r w:rsidR="00742098">
        <w:t xml:space="preserve"> where the child </w:t>
      </w:r>
      <w:r w:rsidR="00366940">
        <w:t>come</w:t>
      </w:r>
      <w:r w:rsidR="00742098">
        <w:t>s</w:t>
      </w:r>
      <w:r w:rsidR="00366940">
        <w:t xml:space="preserve"> to the attention of the police</w:t>
      </w:r>
      <w:r w:rsidR="00C47325">
        <w:t xml:space="preserve"> </w:t>
      </w:r>
      <w:r w:rsidR="00C47325" w:rsidRPr="00A65FDC">
        <w:t>where there are safeguarding concerns</w:t>
      </w:r>
      <w:r w:rsidR="00742098" w:rsidRPr="00A65FDC">
        <w:t>;</w:t>
      </w:r>
    </w:p>
    <w:p w14:paraId="36E0DBD0" w14:textId="77777777" w:rsidR="00742098" w:rsidRDefault="00742098" w:rsidP="00146B8D"/>
    <w:p w14:paraId="6B5D9DB1" w14:textId="77777777" w:rsidR="00146B8D" w:rsidRPr="00A3055D" w:rsidRDefault="00742098" w:rsidP="007D0B95">
      <w:pPr>
        <w:pStyle w:val="ListParagraph"/>
        <w:numPr>
          <w:ilvl w:val="0"/>
          <w:numId w:val="16"/>
        </w:numPr>
      </w:pPr>
      <w:r w:rsidRPr="00A3055D">
        <w:t xml:space="preserve">e-CAF referrals from </w:t>
      </w:r>
      <w:r w:rsidR="007B2348" w:rsidRPr="00A3055D">
        <w:t>professionals</w:t>
      </w:r>
      <w:r w:rsidR="005D3CA4">
        <w:t xml:space="preserve"> </w:t>
      </w:r>
    </w:p>
    <w:p w14:paraId="0177750F" w14:textId="77777777" w:rsidR="003471A7" w:rsidRPr="00A3055D" w:rsidRDefault="003471A7" w:rsidP="003471A7">
      <w:pPr>
        <w:pStyle w:val="ListParagraph"/>
      </w:pPr>
    </w:p>
    <w:p w14:paraId="5ED26756" w14:textId="77777777" w:rsidR="003471A7" w:rsidRPr="00A3055D" w:rsidRDefault="004B3468" w:rsidP="007D0B95">
      <w:pPr>
        <w:pStyle w:val="ListParagraph"/>
        <w:numPr>
          <w:ilvl w:val="0"/>
          <w:numId w:val="16"/>
        </w:numPr>
      </w:pPr>
      <w:r w:rsidRPr="00A3055D">
        <w:t>a</w:t>
      </w:r>
      <w:r w:rsidR="003471A7" w:rsidRPr="00A3055D">
        <w:t xml:space="preserve">ll requests for information </w:t>
      </w:r>
      <w:r w:rsidR="003458D4" w:rsidRPr="00A3055D">
        <w:t>from courts</w:t>
      </w:r>
      <w:r w:rsidRPr="00A3055D">
        <w:t>,</w:t>
      </w:r>
      <w:r w:rsidR="003458D4" w:rsidRPr="00A3055D">
        <w:t xml:space="preserve"> local authorities  </w:t>
      </w:r>
      <w:r w:rsidRPr="00A3055D">
        <w:t xml:space="preserve">and other services </w:t>
      </w:r>
      <w:r w:rsidR="003458D4" w:rsidRPr="00A3055D">
        <w:t>about</w:t>
      </w:r>
      <w:r w:rsidR="005D3CA4">
        <w:t xml:space="preserve"> whether a family are known to C</w:t>
      </w:r>
      <w:r w:rsidR="003458D4" w:rsidRPr="00A3055D">
        <w:t>SSW</w:t>
      </w:r>
    </w:p>
    <w:p w14:paraId="48D3327F" w14:textId="77777777" w:rsidR="003471A7" w:rsidRPr="00A3055D" w:rsidRDefault="003471A7" w:rsidP="003471A7">
      <w:pPr>
        <w:pStyle w:val="ListParagraph"/>
      </w:pPr>
    </w:p>
    <w:p w14:paraId="694518C9" w14:textId="77777777" w:rsidR="004B3468" w:rsidRPr="00A3055D" w:rsidRDefault="003471A7" w:rsidP="003458D4">
      <w:pPr>
        <w:pStyle w:val="ListParagraph"/>
        <w:numPr>
          <w:ilvl w:val="0"/>
          <w:numId w:val="16"/>
        </w:numPr>
      </w:pPr>
      <w:r w:rsidRPr="00A3055D">
        <w:t>EDT reports</w:t>
      </w:r>
      <w:r w:rsidR="003458D4" w:rsidRPr="00A3055D">
        <w:t xml:space="preserve"> where family not known</w:t>
      </w:r>
      <w:r w:rsidR="005D3CA4">
        <w:t xml:space="preserve"> to C</w:t>
      </w:r>
      <w:r w:rsidR="00C47325">
        <w:t>SSW</w:t>
      </w:r>
    </w:p>
    <w:p w14:paraId="1AD4D161" w14:textId="77777777" w:rsidR="00AC0CF2" w:rsidRPr="00A3055D" w:rsidRDefault="00AC0CF2" w:rsidP="00AC0CF2">
      <w:pPr>
        <w:pStyle w:val="ListParagraph"/>
      </w:pPr>
    </w:p>
    <w:p w14:paraId="71714177" w14:textId="77777777" w:rsidR="004B3468" w:rsidRPr="00347477" w:rsidRDefault="004E7B41" w:rsidP="00AC0CF2">
      <w:pPr>
        <w:pStyle w:val="ListParagraph"/>
        <w:numPr>
          <w:ilvl w:val="0"/>
          <w:numId w:val="16"/>
        </w:numPr>
      </w:pPr>
      <w:r w:rsidRPr="00A3055D">
        <w:t>a</w:t>
      </w:r>
      <w:r w:rsidR="00AC0CF2" w:rsidRPr="00A3055D">
        <w:t>ll telephone call referrals</w:t>
      </w:r>
      <w:r w:rsidR="005D3CA4">
        <w:t xml:space="preserve"> requesting a</w:t>
      </w:r>
      <w:r w:rsidR="00347477">
        <w:t xml:space="preserve"> children’s social care service</w:t>
      </w:r>
    </w:p>
    <w:p w14:paraId="20E95A29" w14:textId="77777777" w:rsidR="00F21AAC" w:rsidRDefault="00F21AAC" w:rsidP="008D0DD3"/>
    <w:p w14:paraId="333487F9" w14:textId="77777777" w:rsidR="003471A7" w:rsidRPr="00A65FDC" w:rsidRDefault="004B3468" w:rsidP="008D0DD3">
      <w:r w:rsidRPr="004B3468">
        <w:t xml:space="preserve">EDT reports where the family is known </w:t>
      </w:r>
      <w:r w:rsidR="00C47325" w:rsidRPr="00A65FDC">
        <w:t xml:space="preserve">to CSSW </w:t>
      </w:r>
      <w:r w:rsidR="004F0706" w:rsidRPr="00A65FDC">
        <w:t xml:space="preserve">or the </w:t>
      </w:r>
      <w:r w:rsidR="00E3186C" w:rsidRPr="00A65FDC">
        <w:t xml:space="preserve">FSEH </w:t>
      </w:r>
      <w:r w:rsidR="004F0706" w:rsidRPr="00A65FDC">
        <w:t xml:space="preserve">team </w:t>
      </w:r>
      <w:r w:rsidR="005F5881" w:rsidRPr="00A65FDC">
        <w:t xml:space="preserve">will </w:t>
      </w:r>
      <w:r w:rsidRPr="00A65FDC">
        <w:t>be sent to the allocated social worker</w:t>
      </w:r>
      <w:r w:rsidR="004F0706" w:rsidRPr="00A65FDC">
        <w:t xml:space="preserve"> or family worker</w:t>
      </w:r>
      <w:r w:rsidRPr="00A65FDC">
        <w:t>. A</w:t>
      </w:r>
      <w:r w:rsidR="005F5881" w:rsidRPr="00A65FDC">
        <w:t>ll other EDT reports</w:t>
      </w:r>
      <w:r w:rsidRPr="00A65FDC">
        <w:t xml:space="preserve"> will be sent</w:t>
      </w:r>
      <w:r w:rsidR="005F5881" w:rsidRPr="00A65FDC">
        <w:t xml:space="preserve"> to the </w:t>
      </w:r>
      <w:r w:rsidR="00347477" w:rsidRPr="00A65FDC">
        <w:t>Contact Service</w:t>
      </w:r>
      <w:r w:rsidR="005D3CA4" w:rsidRPr="00A65FDC">
        <w:t xml:space="preserve"> </w:t>
      </w:r>
      <w:r w:rsidR="004D687C" w:rsidRPr="00A65FDC">
        <w:t>s</w:t>
      </w:r>
      <w:r w:rsidR="008223DE" w:rsidRPr="00A65FDC">
        <w:t xml:space="preserve">creening officer </w:t>
      </w:r>
      <w:r w:rsidRPr="00A65FDC">
        <w:t xml:space="preserve">to </w:t>
      </w:r>
      <w:r w:rsidR="005F5881" w:rsidRPr="00A65FDC">
        <w:t>create a CSF contact record fo</w:t>
      </w:r>
      <w:r w:rsidRPr="00A65FDC">
        <w:t>r screening by the</w:t>
      </w:r>
      <w:r w:rsidR="005D3CA4" w:rsidRPr="00A65FDC">
        <w:t xml:space="preserve"> Contact </w:t>
      </w:r>
      <w:r w:rsidR="00347477" w:rsidRPr="00A65FDC">
        <w:t xml:space="preserve">Service </w:t>
      </w:r>
      <w:r w:rsidR="005D3CA4" w:rsidRPr="00A65FDC">
        <w:t>senior practi</w:t>
      </w:r>
      <w:r w:rsidR="00065C0F" w:rsidRPr="00A65FDC">
        <w:t>ti</w:t>
      </w:r>
      <w:r w:rsidR="005D3CA4" w:rsidRPr="00A65FDC">
        <w:t>oner</w:t>
      </w:r>
      <w:r w:rsidR="005F5881" w:rsidRPr="00A65FDC">
        <w:t xml:space="preserve">. </w:t>
      </w:r>
    </w:p>
    <w:p w14:paraId="01513453" w14:textId="77777777" w:rsidR="00C47325" w:rsidRPr="00A65FDC" w:rsidRDefault="00C47325" w:rsidP="008D0DD3"/>
    <w:p w14:paraId="235117F7" w14:textId="77777777" w:rsidR="00C47325" w:rsidRPr="00A65FDC" w:rsidRDefault="00C47325" w:rsidP="008D0DD3">
      <w:r w:rsidRPr="00A65FDC">
        <w:t xml:space="preserve">Any requests for information about a family that are known to CSSW </w:t>
      </w:r>
      <w:r w:rsidR="004F0706" w:rsidRPr="00A65FDC">
        <w:t xml:space="preserve">or the </w:t>
      </w:r>
      <w:r w:rsidR="00E3186C" w:rsidRPr="00A65FDC">
        <w:t xml:space="preserve">FSEH </w:t>
      </w:r>
      <w:r w:rsidR="004F0706" w:rsidRPr="00A65FDC">
        <w:t xml:space="preserve">team </w:t>
      </w:r>
      <w:r w:rsidRPr="00A65FDC">
        <w:t>will also be sent to the allocated worker.</w:t>
      </w:r>
    </w:p>
    <w:p w14:paraId="791120F7" w14:textId="77777777" w:rsidR="002D554B" w:rsidRPr="00A65FDC" w:rsidRDefault="002D554B" w:rsidP="008D0DD3"/>
    <w:p w14:paraId="212A9EF4" w14:textId="77777777" w:rsidR="00A86BA6" w:rsidRPr="00A65FDC" w:rsidRDefault="003458D4" w:rsidP="00146B8D">
      <w:r w:rsidRPr="00A65FDC">
        <w:t xml:space="preserve">Police checks will have been carried out </w:t>
      </w:r>
      <w:r w:rsidR="00A86BA6" w:rsidRPr="00A65FDC">
        <w:t>by MASH Police Public Protection Desk officers</w:t>
      </w:r>
      <w:r w:rsidR="004B3468" w:rsidRPr="00A65FDC">
        <w:t xml:space="preserve"> </w:t>
      </w:r>
      <w:r w:rsidR="00631B19" w:rsidRPr="00A65FDC">
        <w:t xml:space="preserve">for closed and not known cases </w:t>
      </w:r>
      <w:r w:rsidR="00A86BA6" w:rsidRPr="00A65FDC">
        <w:t xml:space="preserve">prior to the Police MERLIN being sent to the </w:t>
      </w:r>
      <w:r w:rsidR="004D687C" w:rsidRPr="00A65FDC">
        <w:t>s</w:t>
      </w:r>
      <w:r w:rsidR="008223DE" w:rsidRPr="00A65FDC">
        <w:t xml:space="preserve">creening </w:t>
      </w:r>
      <w:r w:rsidR="00A86BA6" w:rsidRPr="00A65FDC">
        <w:t>officer</w:t>
      </w:r>
      <w:r w:rsidR="004B3468" w:rsidRPr="00A65FDC">
        <w:t xml:space="preserve">. </w:t>
      </w:r>
      <w:r w:rsidR="004F0706" w:rsidRPr="00A65FDC">
        <w:t xml:space="preserve">However </w:t>
      </w:r>
      <w:r w:rsidRPr="00A65FDC">
        <w:t xml:space="preserve">social </w:t>
      </w:r>
      <w:r w:rsidR="00A86BA6" w:rsidRPr="00A65FDC">
        <w:t>workers</w:t>
      </w:r>
      <w:r w:rsidR="004B3468" w:rsidRPr="00A65FDC">
        <w:t xml:space="preserve"> receiving a MERLIN via </w:t>
      </w:r>
      <w:r w:rsidR="00347477" w:rsidRPr="00A65FDC">
        <w:t>the Contact Service</w:t>
      </w:r>
      <w:r w:rsidR="009E709B" w:rsidRPr="00A65FDC">
        <w:t xml:space="preserve"> </w:t>
      </w:r>
      <w:r w:rsidR="00A86BA6" w:rsidRPr="00A65FDC">
        <w:t>will need to request further checks from</w:t>
      </w:r>
      <w:r w:rsidR="004B3468" w:rsidRPr="00A65FDC">
        <w:t xml:space="preserve"> the Police</w:t>
      </w:r>
      <w:r w:rsidR="00A86BA6" w:rsidRPr="00A65FDC">
        <w:t xml:space="preserve"> CAIT. </w:t>
      </w:r>
    </w:p>
    <w:p w14:paraId="7B20B235" w14:textId="77777777" w:rsidR="002D554B" w:rsidRDefault="002D554B" w:rsidP="00146B8D"/>
    <w:p w14:paraId="3061849B" w14:textId="77777777" w:rsidR="009E709B" w:rsidRPr="00D22B38" w:rsidRDefault="004B3468" w:rsidP="00146B8D">
      <w:r w:rsidRPr="00A3055D">
        <w:t xml:space="preserve">For allocated cases, if the </w:t>
      </w:r>
      <w:r w:rsidR="009E709B">
        <w:t xml:space="preserve">Contact </w:t>
      </w:r>
      <w:r w:rsidR="00347477">
        <w:t xml:space="preserve">Service </w:t>
      </w:r>
      <w:r w:rsidR="008223DE" w:rsidRPr="00A3055D">
        <w:t xml:space="preserve">screening officer </w:t>
      </w:r>
      <w:r w:rsidRPr="00A3055D">
        <w:t xml:space="preserve">passes a MERLIN to an allocated social worker, then the worker will be responsible for carrying out further network checks </w:t>
      </w:r>
      <w:r w:rsidR="00631B19" w:rsidRPr="00A65FDC">
        <w:t xml:space="preserve">including checks with the police </w:t>
      </w:r>
      <w:r w:rsidRPr="00A3055D">
        <w:t>as no other checks will have been taken out by the</w:t>
      </w:r>
      <w:r w:rsidR="00347477">
        <w:t xml:space="preserve"> Contact Service</w:t>
      </w:r>
      <w:r w:rsidR="00947BAF" w:rsidRPr="00A3055D">
        <w:t xml:space="preserve">. </w:t>
      </w:r>
    </w:p>
    <w:p w14:paraId="2828F0C6" w14:textId="77777777" w:rsidR="00E3186C" w:rsidRDefault="00E3186C" w:rsidP="00146B8D">
      <w:pPr>
        <w:rPr>
          <w:sz w:val="28"/>
          <w:szCs w:val="28"/>
        </w:rPr>
      </w:pPr>
    </w:p>
    <w:p w14:paraId="45A993D4" w14:textId="77777777" w:rsidR="00A06ED5" w:rsidRDefault="00A06ED5" w:rsidP="00146B8D">
      <w:pPr>
        <w:rPr>
          <w:sz w:val="28"/>
          <w:szCs w:val="28"/>
        </w:rPr>
      </w:pPr>
    </w:p>
    <w:p w14:paraId="1598F2D3" w14:textId="77777777" w:rsidR="00146B8D" w:rsidRDefault="00F21AAC" w:rsidP="00146B8D">
      <w:pPr>
        <w:rPr>
          <w:sz w:val="28"/>
          <w:szCs w:val="28"/>
        </w:rPr>
      </w:pPr>
      <w:r>
        <w:rPr>
          <w:sz w:val="28"/>
          <w:szCs w:val="28"/>
        </w:rPr>
        <w:lastRenderedPageBreak/>
        <w:t>6</w:t>
      </w:r>
      <w:r w:rsidR="00B551AF">
        <w:rPr>
          <w:sz w:val="28"/>
          <w:szCs w:val="28"/>
        </w:rPr>
        <w:tab/>
      </w:r>
      <w:r w:rsidR="00347477">
        <w:rPr>
          <w:sz w:val="28"/>
          <w:szCs w:val="28"/>
        </w:rPr>
        <w:t>Action on r</w:t>
      </w:r>
      <w:r w:rsidR="00AD37D5">
        <w:rPr>
          <w:sz w:val="28"/>
          <w:szCs w:val="28"/>
        </w:rPr>
        <w:t>eferrals</w:t>
      </w:r>
      <w:r w:rsidR="0083046D">
        <w:rPr>
          <w:sz w:val="28"/>
          <w:szCs w:val="28"/>
        </w:rPr>
        <w:t xml:space="preserve"> </w:t>
      </w:r>
    </w:p>
    <w:p w14:paraId="27A85515" w14:textId="77777777" w:rsidR="00347477" w:rsidRPr="00347477" w:rsidRDefault="00347477" w:rsidP="00146B8D">
      <w:pPr>
        <w:rPr>
          <w:b/>
        </w:rPr>
      </w:pPr>
    </w:p>
    <w:p w14:paraId="7FD4C497" w14:textId="77777777" w:rsidR="00347477" w:rsidRDefault="00E10178" w:rsidP="00AA6A64">
      <w:r>
        <w:rPr>
          <w:szCs w:val="24"/>
        </w:rPr>
        <w:t xml:space="preserve">All </w:t>
      </w:r>
      <w:r w:rsidR="00AA6A64">
        <w:rPr>
          <w:szCs w:val="24"/>
        </w:rPr>
        <w:t xml:space="preserve">written and telephone </w:t>
      </w:r>
      <w:r>
        <w:rPr>
          <w:szCs w:val="24"/>
        </w:rPr>
        <w:t xml:space="preserve">referrals </w:t>
      </w:r>
      <w:r w:rsidR="00AA6A64">
        <w:rPr>
          <w:szCs w:val="24"/>
        </w:rPr>
        <w:t xml:space="preserve">are dealt with by </w:t>
      </w:r>
      <w:r>
        <w:rPr>
          <w:szCs w:val="24"/>
        </w:rPr>
        <w:t>the Contact</w:t>
      </w:r>
      <w:r w:rsidR="00347477">
        <w:rPr>
          <w:szCs w:val="24"/>
        </w:rPr>
        <w:t xml:space="preserve"> Service and </w:t>
      </w:r>
      <w:r w:rsidR="00AA6A64" w:rsidRPr="00A3055D">
        <w:t xml:space="preserve">e-CAF referrals </w:t>
      </w:r>
      <w:r w:rsidR="00AA6A64">
        <w:t xml:space="preserve">should </w:t>
      </w:r>
      <w:r w:rsidR="00AA6A64" w:rsidRPr="00A3055D">
        <w:t xml:space="preserve">be sent via the admin folder on </w:t>
      </w:r>
      <w:r w:rsidR="00347477">
        <w:t xml:space="preserve">MOSAIC </w:t>
      </w:r>
      <w:r w:rsidR="00AA6A64" w:rsidRPr="00A3055D">
        <w:t xml:space="preserve">which will be checked on </w:t>
      </w:r>
      <w:r w:rsidR="00347477">
        <w:t xml:space="preserve">a </w:t>
      </w:r>
      <w:r w:rsidR="00AA6A64" w:rsidRPr="00A3055D">
        <w:t xml:space="preserve">daily basis for incoming e-CAF referrals by the </w:t>
      </w:r>
      <w:r w:rsidR="00AA6A64">
        <w:t>Contact</w:t>
      </w:r>
      <w:r w:rsidR="00347477">
        <w:t xml:space="preserve"> Service</w:t>
      </w:r>
      <w:r w:rsidR="00AA6A64">
        <w:t xml:space="preserve"> </w:t>
      </w:r>
      <w:r w:rsidR="00AA6A64" w:rsidRPr="00A3055D">
        <w:t xml:space="preserve">screening officers. </w:t>
      </w:r>
    </w:p>
    <w:p w14:paraId="2086DD61" w14:textId="77777777" w:rsidR="004F0706" w:rsidRDefault="004F0706" w:rsidP="00AA6A64"/>
    <w:p w14:paraId="70E783EA" w14:textId="77777777" w:rsidR="00347477" w:rsidRDefault="00AA6A64" w:rsidP="00AA6A64">
      <w:r w:rsidRPr="00A3055D">
        <w:t xml:space="preserve">Written referrals </w:t>
      </w:r>
      <w:r>
        <w:t xml:space="preserve">should </w:t>
      </w:r>
      <w:r w:rsidR="00347477">
        <w:t>be sent securely to the</w:t>
      </w:r>
      <w:r w:rsidR="004F0706">
        <w:t xml:space="preserve"> MASH mail-box:</w:t>
      </w:r>
    </w:p>
    <w:p w14:paraId="7CBC9241" w14:textId="77777777" w:rsidR="00AA6A64" w:rsidRPr="004F0706" w:rsidRDefault="0089231F" w:rsidP="00AA6A64">
      <w:pPr>
        <w:rPr>
          <w:color w:val="002060"/>
        </w:rPr>
      </w:pPr>
      <w:hyperlink r:id="rId13" w:history="1">
        <w:r w:rsidR="00347477" w:rsidRPr="004F0706">
          <w:rPr>
            <w:rStyle w:val="Hyperlink"/>
            <w:color w:val="002060"/>
          </w:rPr>
          <w:t>LBCMASHadmin@camden.gov.uk.cjsm.net</w:t>
        </w:r>
      </w:hyperlink>
      <w:r w:rsidR="00AA6A64" w:rsidRPr="004F0706">
        <w:rPr>
          <w:color w:val="002060"/>
        </w:rPr>
        <w:t xml:space="preserve"> </w:t>
      </w:r>
    </w:p>
    <w:p w14:paraId="6943B754" w14:textId="77777777" w:rsidR="004F0706" w:rsidRDefault="004F0706" w:rsidP="004F0706">
      <w:pPr>
        <w:rPr>
          <w:rFonts w:cs="Arial"/>
          <w:color w:val="FF0000"/>
        </w:rPr>
      </w:pPr>
    </w:p>
    <w:p w14:paraId="65DD0B1F" w14:textId="77777777" w:rsidR="004F0706" w:rsidRPr="00A65FDC" w:rsidRDefault="004F0706" w:rsidP="004F0706">
      <w:pPr>
        <w:rPr>
          <w:rFonts w:cs="Arial"/>
        </w:rPr>
      </w:pPr>
      <w:r w:rsidRPr="00A65FDC">
        <w:rPr>
          <w:rFonts w:cs="Arial"/>
        </w:rPr>
        <w:t>or password protected and sent to the MASH non-secure mail-box:</w:t>
      </w:r>
    </w:p>
    <w:p w14:paraId="6C009CE5" w14:textId="77777777" w:rsidR="004F0706" w:rsidRPr="004F0706" w:rsidRDefault="0089231F" w:rsidP="004F0706">
      <w:pPr>
        <w:spacing w:line="240" w:lineRule="auto"/>
        <w:rPr>
          <w:rFonts w:eastAsia="Times New Roman" w:cs="Arial"/>
          <w:color w:val="FF0000"/>
          <w:szCs w:val="24"/>
          <w:lang w:eastAsia="en-GB"/>
        </w:rPr>
      </w:pPr>
      <w:hyperlink r:id="rId14" w:history="1">
        <w:r w:rsidR="004F0706" w:rsidRPr="004F0706">
          <w:rPr>
            <w:rFonts w:eastAsia="Times New Roman" w:cs="Arial"/>
            <w:color w:val="0000FF"/>
            <w:szCs w:val="24"/>
            <w:u w:val="single"/>
            <w:lang w:eastAsia="en-GB"/>
          </w:rPr>
          <w:t>MASHadmin@camden.gov.uk</w:t>
        </w:r>
      </w:hyperlink>
      <w:r w:rsidR="004F0706" w:rsidRPr="004F0706">
        <w:rPr>
          <w:rFonts w:eastAsia="Times New Roman" w:cs="Arial"/>
          <w:szCs w:val="24"/>
          <w:lang w:eastAsia="en-GB"/>
        </w:rPr>
        <w:t xml:space="preserve"> </w:t>
      </w:r>
    </w:p>
    <w:p w14:paraId="6E8FE7F6" w14:textId="77777777" w:rsidR="00AA6A64" w:rsidRDefault="00AA6A64" w:rsidP="00E10178">
      <w:pPr>
        <w:rPr>
          <w:szCs w:val="24"/>
        </w:rPr>
      </w:pPr>
    </w:p>
    <w:p w14:paraId="21C2C26D" w14:textId="77777777" w:rsidR="00A3724A" w:rsidRDefault="00A3724A" w:rsidP="00E10178">
      <w:pPr>
        <w:rPr>
          <w:szCs w:val="24"/>
        </w:rPr>
      </w:pPr>
    </w:p>
    <w:p w14:paraId="47A9A564" w14:textId="77777777" w:rsidR="00C362BD" w:rsidRPr="00C362BD" w:rsidRDefault="00F21AAC" w:rsidP="00E10178">
      <w:pPr>
        <w:rPr>
          <w:b/>
          <w:szCs w:val="24"/>
        </w:rPr>
      </w:pPr>
      <w:r>
        <w:rPr>
          <w:b/>
          <w:szCs w:val="24"/>
        </w:rPr>
        <w:t>6</w:t>
      </w:r>
      <w:r w:rsidR="00C362BD">
        <w:rPr>
          <w:b/>
          <w:szCs w:val="24"/>
        </w:rPr>
        <w:t>.1</w:t>
      </w:r>
      <w:r w:rsidR="00C362BD">
        <w:rPr>
          <w:b/>
          <w:szCs w:val="24"/>
        </w:rPr>
        <w:tab/>
      </w:r>
      <w:r w:rsidR="00C362BD" w:rsidRPr="00C362BD">
        <w:rPr>
          <w:b/>
          <w:szCs w:val="24"/>
        </w:rPr>
        <w:t>Dealing with referrals</w:t>
      </w:r>
    </w:p>
    <w:p w14:paraId="523AC658" w14:textId="77777777" w:rsidR="00C362BD" w:rsidRDefault="00C362BD" w:rsidP="00E10178">
      <w:pPr>
        <w:rPr>
          <w:szCs w:val="24"/>
        </w:rPr>
      </w:pPr>
    </w:p>
    <w:p w14:paraId="33D7EFB7" w14:textId="77777777" w:rsidR="004F0706" w:rsidRDefault="00AA6A64" w:rsidP="00EC784D">
      <w:r w:rsidRPr="00EC784D">
        <w:rPr>
          <w:color w:val="000000" w:themeColor="text1"/>
        </w:rPr>
        <w:t xml:space="preserve">The </w:t>
      </w:r>
      <w:r w:rsidRPr="00A3055D">
        <w:t xml:space="preserve">screening officer </w:t>
      </w:r>
      <w:r>
        <w:t xml:space="preserve">should </w:t>
      </w:r>
      <w:r w:rsidRPr="00A3055D">
        <w:t xml:space="preserve">check to see </w:t>
      </w:r>
      <w:r>
        <w:t>if the case is already open to C</w:t>
      </w:r>
      <w:r w:rsidRPr="00A3055D">
        <w:t xml:space="preserve">SSW </w:t>
      </w:r>
      <w:r w:rsidR="004F0706" w:rsidRPr="00A65FDC">
        <w:t xml:space="preserve">or </w:t>
      </w:r>
      <w:r w:rsidR="00851F34" w:rsidRPr="00A65FDC">
        <w:t>any of the Early Help Teams</w:t>
      </w:r>
      <w:r w:rsidR="004F0706" w:rsidRPr="00A65FDC">
        <w:t xml:space="preserve"> </w:t>
      </w:r>
      <w:r w:rsidRPr="00A65FDC">
        <w:t xml:space="preserve">and if it is, pass the e-CAF on to the allocated worker </w:t>
      </w:r>
      <w:r w:rsidRPr="00A3055D">
        <w:t xml:space="preserve">if necessary. </w:t>
      </w:r>
    </w:p>
    <w:p w14:paraId="7E141FD6" w14:textId="77777777" w:rsidR="004F0706" w:rsidRDefault="004F0706" w:rsidP="00EC784D"/>
    <w:p w14:paraId="65164535" w14:textId="77777777" w:rsidR="00EC784D" w:rsidRPr="00EC784D" w:rsidRDefault="00AA6A64" w:rsidP="00EC784D">
      <w:pPr>
        <w:rPr>
          <w:b/>
        </w:rPr>
      </w:pPr>
      <w:r w:rsidRPr="00A3055D">
        <w:t xml:space="preserve">If the </w:t>
      </w:r>
      <w:r>
        <w:t>case is closed or not known</w:t>
      </w:r>
      <w:r w:rsidRPr="00A3055D">
        <w:t xml:space="preserve">, the screening officer </w:t>
      </w:r>
      <w:r w:rsidRPr="00EC784D">
        <w:rPr>
          <w:color w:val="000000" w:themeColor="text1"/>
        </w:rPr>
        <w:t xml:space="preserve">should complete a </w:t>
      </w:r>
      <w:r w:rsidRPr="00EC784D">
        <w:rPr>
          <w:i/>
          <w:color w:val="000000" w:themeColor="text1"/>
        </w:rPr>
        <w:t xml:space="preserve">Child and Family contact record </w:t>
      </w:r>
      <w:r w:rsidR="008D0DD3">
        <w:rPr>
          <w:i/>
          <w:color w:val="000000" w:themeColor="text1"/>
        </w:rPr>
        <w:t xml:space="preserve">in the CSF contact step </w:t>
      </w:r>
      <w:r w:rsidRPr="00EC784D">
        <w:rPr>
          <w:color w:val="000000" w:themeColor="text1"/>
        </w:rPr>
        <w:t xml:space="preserve">and record whether or not the family are already known to </w:t>
      </w:r>
      <w:r w:rsidRPr="00A65FDC">
        <w:t xml:space="preserve">CSSW </w:t>
      </w:r>
      <w:r w:rsidR="004F0706" w:rsidRPr="00A65FDC">
        <w:t xml:space="preserve">or </w:t>
      </w:r>
      <w:r w:rsidR="00851F34" w:rsidRPr="00A65FDC">
        <w:t>Early Help services</w:t>
      </w:r>
      <w:r w:rsidR="004F0706" w:rsidRPr="00A65FDC">
        <w:t xml:space="preserve"> </w:t>
      </w:r>
      <w:r w:rsidRPr="00A65FDC">
        <w:t xml:space="preserve">on </w:t>
      </w:r>
      <w:r w:rsidRPr="00EC784D">
        <w:rPr>
          <w:color w:val="000000" w:themeColor="text1"/>
        </w:rPr>
        <w:t xml:space="preserve">the </w:t>
      </w:r>
      <w:r w:rsidRPr="00EC784D">
        <w:rPr>
          <w:i/>
          <w:color w:val="000000" w:themeColor="text1"/>
        </w:rPr>
        <w:t xml:space="preserve">contact record. </w:t>
      </w:r>
      <w:r w:rsidR="00EC784D" w:rsidRPr="00A3055D">
        <w:t xml:space="preserve">A </w:t>
      </w:r>
      <w:r w:rsidR="00347477">
        <w:t xml:space="preserve">MOSAIC </w:t>
      </w:r>
      <w:r w:rsidR="00EC784D" w:rsidRPr="00A3055D">
        <w:t xml:space="preserve">case record must be set up for all </w:t>
      </w:r>
      <w:r w:rsidR="008D0DD3">
        <w:t>families referred</w:t>
      </w:r>
      <w:r w:rsidR="00EC784D" w:rsidRPr="00A3055D">
        <w:t xml:space="preserve"> into the </w:t>
      </w:r>
      <w:r w:rsidR="00347477">
        <w:t>Contact Service</w:t>
      </w:r>
      <w:r w:rsidR="008D0DD3">
        <w:t xml:space="preserve"> </w:t>
      </w:r>
      <w:r w:rsidR="00EC784D" w:rsidRPr="00A3055D">
        <w:t xml:space="preserve">where the family are not already known. </w:t>
      </w:r>
    </w:p>
    <w:p w14:paraId="2269F4D2" w14:textId="77777777" w:rsidR="004F0706" w:rsidRDefault="004F0706" w:rsidP="00AA6A64">
      <w:pPr>
        <w:rPr>
          <w:color w:val="000000" w:themeColor="text1"/>
        </w:rPr>
      </w:pPr>
    </w:p>
    <w:p w14:paraId="55E1EBB6" w14:textId="77777777" w:rsidR="00AA6A64" w:rsidRPr="00A86BA6" w:rsidRDefault="00AA6A64" w:rsidP="00AA6A64">
      <w:pPr>
        <w:rPr>
          <w:color w:val="000000" w:themeColor="text1"/>
        </w:rPr>
      </w:pPr>
      <w:r w:rsidRPr="00A86BA6">
        <w:rPr>
          <w:color w:val="000000" w:themeColor="text1"/>
        </w:rPr>
        <w:t xml:space="preserve">The </w:t>
      </w:r>
      <w:r w:rsidRPr="00A86BA6">
        <w:rPr>
          <w:i/>
          <w:color w:val="000000" w:themeColor="text1"/>
        </w:rPr>
        <w:t>contact record</w:t>
      </w:r>
      <w:r w:rsidRPr="00A86BA6">
        <w:rPr>
          <w:color w:val="000000" w:themeColor="text1"/>
        </w:rPr>
        <w:t xml:space="preserve"> </w:t>
      </w:r>
      <w:r>
        <w:rPr>
          <w:color w:val="000000" w:themeColor="text1"/>
        </w:rPr>
        <w:t xml:space="preserve">should </w:t>
      </w:r>
      <w:r w:rsidRPr="00A86BA6">
        <w:rPr>
          <w:color w:val="000000" w:themeColor="text1"/>
        </w:rPr>
        <w:t>then</w:t>
      </w:r>
      <w:r>
        <w:rPr>
          <w:color w:val="000000" w:themeColor="text1"/>
        </w:rPr>
        <w:t xml:space="preserve"> </w:t>
      </w:r>
      <w:r>
        <w:rPr>
          <w:szCs w:val="24"/>
        </w:rPr>
        <w:t>be sent to the senior practitioner for an initial RAG rating</w:t>
      </w:r>
      <w:r>
        <w:rPr>
          <w:color w:val="000000" w:themeColor="text1"/>
        </w:rPr>
        <w:t xml:space="preserve">. </w:t>
      </w:r>
    </w:p>
    <w:p w14:paraId="571C93A3" w14:textId="77777777" w:rsidR="00E10178" w:rsidRDefault="00E10178" w:rsidP="00146B8D">
      <w:pPr>
        <w:rPr>
          <w:b/>
        </w:rPr>
      </w:pPr>
    </w:p>
    <w:p w14:paraId="7E58AAFA" w14:textId="77777777" w:rsidR="00EC784D" w:rsidRDefault="00E10178" w:rsidP="00E10178">
      <w:pPr>
        <w:pStyle w:val="ListParagraph"/>
        <w:numPr>
          <w:ilvl w:val="0"/>
          <w:numId w:val="25"/>
        </w:numPr>
      </w:pPr>
      <w:r w:rsidRPr="00A3055D">
        <w:lastRenderedPageBreak/>
        <w:t xml:space="preserve">All </w:t>
      </w:r>
      <w:r w:rsidRPr="00EC784D">
        <w:rPr>
          <w:b/>
          <w:i/>
        </w:rPr>
        <w:t>Red and amber cases</w:t>
      </w:r>
      <w:r w:rsidRPr="00A3055D">
        <w:t xml:space="preserve"> where there are child protection concerns will be</w:t>
      </w:r>
      <w:r>
        <w:t xml:space="preserve"> passed to the MASH </w:t>
      </w:r>
      <w:r w:rsidR="004A1245">
        <w:t xml:space="preserve">manager </w:t>
      </w:r>
      <w:r>
        <w:t>and dealt with under MASH procedures</w:t>
      </w:r>
      <w:r w:rsidR="00D22B38">
        <w:t xml:space="preserve"> (see section 8</w:t>
      </w:r>
      <w:r w:rsidR="00F21AAC">
        <w:t>)</w:t>
      </w:r>
      <w:r>
        <w:t>.</w:t>
      </w:r>
    </w:p>
    <w:p w14:paraId="2AA44610" w14:textId="77777777" w:rsidR="00E10178" w:rsidRPr="00A3055D" w:rsidRDefault="00EC784D" w:rsidP="00EC784D">
      <w:pPr>
        <w:pStyle w:val="ListParagraph"/>
      </w:pPr>
      <w:r>
        <w:t xml:space="preserve"> </w:t>
      </w:r>
    </w:p>
    <w:p w14:paraId="7B20966C" w14:textId="77777777" w:rsidR="00C33BC1" w:rsidRDefault="00E10178" w:rsidP="003073B3">
      <w:pPr>
        <w:pStyle w:val="ListParagraph"/>
        <w:numPr>
          <w:ilvl w:val="0"/>
          <w:numId w:val="25"/>
        </w:numPr>
      </w:pPr>
      <w:r w:rsidRPr="00A3055D">
        <w:t xml:space="preserve">All </w:t>
      </w:r>
      <w:r w:rsidRPr="00EC784D">
        <w:rPr>
          <w:b/>
          <w:i/>
        </w:rPr>
        <w:t xml:space="preserve">Amber cases </w:t>
      </w:r>
      <w:r w:rsidRPr="00A3055D">
        <w:t>where there is no risk of significant harm but where t</w:t>
      </w:r>
      <w:r w:rsidR="00A06F33">
        <w:t xml:space="preserve">he child is a </w:t>
      </w:r>
      <w:r w:rsidRPr="00A3055D">
        <w:t xml:space="preserve">child in need will be </w:t>
      </w:r>
      <w:r w:rsidR="00D22B38">
        <w:t xml:space="preserve">allocated to the most suitable CSSW social work team and the senior </w:t>
      </w:r>
      <w:r w:rsidR="00C33BC1">
        <w:t xml:space="preserve">practitioner will complete the </w:t>
      </w:r>
      <w:r w:rsidR="00D22B38">
        <w:rPr>
          <w:i/>
        </w:rPr>
        <w:t xml:space="preserve">Contact and Referral Record. </w:t>
      </w:r>
      <w:r w:rsidR="00C33BC1">
        <w:t xml:space="preserve">If the MASH is uncertain about the threshold or trajectory of the case it will be </w:t>
      </w:r>
      <w:r w:rsidRPr="00A3055D">
        <w:t>passed</w:t>
      </w:r>
      <w:r>
        <w:t xml:space="preserve"> for inclusion in the daily child’s journey meeting</w:t>
      </w:r>
      <w:r w:rsidR="00A06F33">
        <w:t xml:space="preserve"> </w:t>
      </w:r>
      <w:r w:rsidR="00C33BC1">
        <w:t xml:space="preserve">where the case will be </w:t>
      </w:r>
      <w:r w:rsidR="00A06F33">
        <w:t>allocate</w:t>
      </w:r>
      <w:r w:rsidR="00C33BC1">
        <w:t>d</w:t>
      </w:r>
      <w:r w:rsidR="00A06F33">
        <w:t xml:space="preserve"> to the most suitable CSSW social work team to begin the child and family assessment.</w:t>
      </w:r>
      <w:r w:rsidR="00EC784D">
        <w:t xml:space="preserve"> </w:t>
      </w:r>
    </w:p>
    <w:p w14:paraId="2C37996F" w14:textId="77777777" w:rsidR="00A06ED5" w:rsidRPr="00A3055D" w:rsidRDefault="00A06ED5" w:rsidP="00A06ED5"/>
    <w:p w14:paraId="6C05F5E3" w14:textId="77777777" w:rsidR="00E10178" w:rsidRPr="00A76C32" w:rsidRDefault="00E10178" w:rsidP="00E10178">
      <w:pPr>
        <w:pStyle w:val="ListParagraph"/>
        <w:numPr>
          <w:ilvl w:val="0"/>
          <w:numId w:val="25"/>
        </w:numPr>
        <w:rPr>
          <w:i/>
        </w:rPr>
      </w:pPr>
      <w:r w:rsidRPr="00E10178">
        <w:t xml:space="preserve">All </w:t>
      </w:r>
      <w:r w:rsidRPr="00E10178">
        <w:rPr>
          <w:b/>
          <w:i/>
        </w:rPr>
        <w:t>Green</w:t>
      </w:r>
      <w:r w:rsidRPr="00A3055D">
        <w:t xml:space="preserve"> rated cases will be passed </w:t>
      </w:r>
      <w:r w:rsidR="009B276D">
        <w:t xml:space="preserve">via the </w:t>
      </w:r>
      <w:r w:rsidR="007A40A1">
        <w:t>MOSAIC</w:t>
      </w:r>
      <w:r w:rsidR="009B276D">
        <w:t xml:space="preserve"> task</w:t>
      </w:r>
      <w:r w:rsidR="00851F34">
        <w:t>ed</w:t>
      </w:r>
      <w:r w:rsidR="009B276D">
        <w:t xml:space="preserve"> </w:t>
      </w:r>
      <w:r w:rsidR="00A06F33">
        <w:t xml:space="preserve">to the </w:t>
      </w:r>
      <w:r w:rsidR="00A06F33" w:rsidRPr="00A76C32">
        <w:t>E</w:t>
      </w:r>
      <w:r w:rsidRPr="00A76C32">
        <w:t xml:space="preserve">arly </w:t>
      </w:r>
      <w:r w:rsidR="00A06F33" w:rsidRPr="00A76C32">
        <w:t xml:space="preserve">Help </w:t>
      </w:r>
      <w:r w:rsidR="00851F34" w:rsidRPr="00A76C32">
        <w:t>duty</w:t>
      </w:r>
      <w:r w:rsidR="00F21AAC" w:rsidRPr="00A76C32">
        <w:t xml:space="preserve"> team </w:t>
      </w:r>
      <w:r w:rsidR="00A06F33" w:rsidRPr="00A76C32">
        <w:t xml:space="preserve">manager </w:t>
      </w:r>
      <w:r w:rsidR="009B276D" w:rsidRPr="00A76C32">
        <w:t xml:space="preserve">who will complete the </w:t>
      </w:r>
      <w:r w:rsidR="00851F34" w:rsidRPr="00A76C32">
        <w:rPr>
          <w:i/>
        </w:rPr>
        <w:t>CSF contact</w:t>
      </w:r>
      <w:r w:rsidR="00851F34" w:rsidRPr="00A76C32">
        <w:t xml:space="preserve"> and decide whether an </w:t>
      </w:r>
      <w:r w:rsidR="009B276D" w:rsidRPr="00A76C32">
        <w:rPr>
          <w:i/>
        </w:rPr>
        <w:t xml:space="preserve">Early </w:t>
      </w:r>
      <w:r w:rsidR="00A06F33" w:rsidRPr="00A76C32">
        <w:rPr>
          <w:i/>
        </w:rPr>
        <w:t>H</w:t>
      </w:r>
      <w:r w:rsidR="009B276D" w:rsidRPr="00A76C32">
        <w:rPr>
          <w:i/>
        </w:rPr>
        <w:t xml:space="preserve">elp referral decision </w:t>
      </w:r>
      <w:r w:rsidR="009B276D" w:rsidRPr="00A76C32">
        <w:t>record</w:t>
      </w:r>
      <w:r w:rsidR="00851F34" w:rsidRPr="00A76C32">
        <w:t xml:space="preserve"> is required</w:t>
      </w:r>
      <w:r w:rsidRPr="00A76C32">
        <w:t xml:space="preserve">. </w:t>
      </w:r>
      <w:r w:rsidR="00851F34" w:rsidRPr="00A76C32">
        <w:t>If needed</w:t>
      </w:r>
      <w:r w:rsidR="00851F34" w:rsidRPr="00A76C32">
        <w:rPr>
          <w:i/>
        </w:rPr>
        <w:t xml:space="preserve"> </w:t>
      </w:r>
      <w:r w:rsidR="00A65FDC" w:rsidRPr="00A76C32">
        <w:t>c</w:t>
      </w:r>
      <w:r w:rsidR="00EC784D" w:rsidRPr="00A76C32">
        <w:t xml:space="preserve">ases </w:t>
      </w:r>
      <w:r w:rsidR="007A40A1" w:rsidRPr="00A76C32">
        <w:t xml:space="preserve">will </w:t>
      </w:r>
      <w:r w:rsidR="00EC784D" w:rsidRPr="00A76C32">
        <w:t>be referred on</w:t>
      </w:r>
      <w:r w:rsidR="007A40A1" w:rsidRPr="00A76C32">
        <w:t xml:space="preserve"> to the </w:t>
      </w:r>
      <w:r w:rsidR="00DE348A" w:rsidRPr="00A76C32">
        <w:t xml:space="preserve">FSEH </w:t>
      </w:r>
      <w:r w:rsidR="00C33BC1" w:rsidRPr="00A76C32">
        <w:t xml:space="preserve">team for </w:t>
      </w:r>
      <w:r w:rsidR="00851F34" w:rsidRPr="00A76C32">
        <w:t xml:space="preserve">Information Advice and Guidance, an Early Help </w:t>
      </w:r>
      <w:r w:rsidR="00C33BC1" w:rsidRPr="00A76C32">
        <w:t xml:space="preserve">assessment or the Early Help Panel </w:t>
      </w:r>
      <w:r w:rsidR="007A40A1" w:rsidRPr="00A76C32">
        <w:t>where a decision will be made on the most appropriate Early Help service.</w:t>
      </w:r>
    </w:p>
    <w:p w14:paraId="3BB6F901" w14:textId="77777777" w:rsidR="00AA6A64" w:rsidRPr="00A76C32" w:rsidRDefault="00AA6A64" w:rsidP="00AA6A64">
      <w:pPr>
        <w:pStyle w:val="ListParagraph"/>
      </w:pPr>
    </w:p>
    <w:p w14:paraId="757B78CC" w14:textId="77777777" w:rsidR="00EC784D" w:rsidRPr="00EC784D" w:rsidRDefault="00AA6A64" w:rsidP="00EC784D">
      <w:pPr>
        <w:pStyle w:val="ListParagraph"/>
        <w:numPr>
          <w:ilvl w:val="0"/>
          <w:numId w:val="25"/>
        </w:numPr>
      </w:pPr>
      <w:r>
        <w:t xml:space="preserve">Any case where the </w:t>
      </w:r>
      <w:r w:rsidRPr="00AA6A64">
        <w:rPr>
          <w:b/>
        </w:rPr>
        <w:t>family have previously been known to CSSW</w:t>
      </w:r>
      <w:r>
        <w:t xml:space="preserve">, regardless of its initial RAG rating, </w:t>
      </w:r>
      <w:r w:rsidR="007A40A1">
        <w:t xml:space="preserve">will </w:t>
      </w:r>
      <w:r>
        <w:t xml:space="preserve">be passed </w:t>
      </w:r>
      <w:r w:rsidR="00C33BC1">
        <w:t xml:space="preserve">directly </w:t>
      </w:r>
      <w:r>
        <w:t xml:space="preserve">to the MASH </w:t>
      </w:r>
      <w:r w:rsidR="004A1245">
        <w:t>manager</w:t>
      </w:r>
      <w:r w:rsidR="00C33BC1">
        <w:t xml:space="preserve"> to be dealt with under MASH procedures</w:t>
      </w:r>
      <w:r>
        <w:t>.</w:t>
      </w:r>
    </w:p>
    <w:p w14:paraId="1CD6175B" w14:textId="77777777" w:rsidR="004748B0" w:rsidRDefault="004748B0" w:rsidP="004748B0">
      <w:pPr>
        <w:rPr>
          <w:b/>
        </w:rPr>
      </w:pPr>
    </w:p>
    <w:p w14:paraId="5C4AD19A" w14:textId="77777777" w:rsidR="004748B0" w:rsidRDefault="004A1245" w:rsidP="004748B0">
      <w:pPr>
        <w:rPr>
          <w:b/>
        </w:rPr>
      </w:pPr>
      <w:r>
        <w:rPr>
          <w:b/>
        </w:rPr>
        <w:t>6</w:t>
      </w:r>
      <w:r w:rsidR="00C362BD">
        <w:rPr>
          <w:b/>
        </w:rPr>
        <w:t>.2</w:t>
      </w:r>
      <w:r w:rsidR="00C362BD">
        <w:rPr>
          <w:b/>
        </w:rPr>
        <w:tab/>
      </w:r>
      <w:r w:rsidR="004748B0">
        <w:rPr>
          <w:b/>
        </w:rPr>
        <w:t>Timescales</w:t>
      </w:r>
    </w:p>
    <w:p w14:paraId="3D57EF17" w14:textId="77777777" w:rsidR="004748B0" w:rsidRDefault="004748B0" w:rsidP="004748B0">
      <w:pPr>
        <w:rPr>
          <w:b/>
        </w:rPr>
      </w:pPr>
    </w:p>
    <w:p w14:paraId="717C1FA4" w14:textId="77777777" w:rsidR="004748B0" w:rsidRPr="00A3055D" w:rsidRDefault="004748B0" w:rsidP="004748B0">
      <w:pPr>
        <w:pStyle w:val="ListParagraph"/>
        <w:numPr>
          <w:ilvl w:val="0"/>
          <w:numId w:val="9"/>
        </w:numPr>
      </w:pPr>
      <w:r w:rsidRPr="00A3055D">
        <w:t xml:space="preserve">Red cases </w:t>
      </w:r>
      <w:r>
        <w:t xml:space="preserve">must </w:t>
      </w:r>
      <w:r w:rsidRPr="00A3055D">
        <w:t>be prioritized with information from MASH partners expected to be available within 4 hours.</w:t>
      </w:r>
    </w:p>
    <w:p w14:paraId="41D6D20F" w14:textId="77777777" w:rsidR="004748B0" w:rsidRPr="00A3055D" w:rsidRDefault="004748B0" w:rsidP="004748B0"/>
    <w:p w14:paraId="69457079" w14:textId="77777777" w:rsidR="004748B0" w:rsidRPr="00A3055D" w:rsidRDefault="004748B0" w:rsidP="004748B0">
      <w:pPr>
        <w:pStyle w:val="ListParagraph"/>
        <w:numPr>
          <w:ilvl w:val="0"/>
          <w:numId w:val="9"/>
        </w:numPr>
      </w:pPr>
      <w:r w:rsidRPr="00A3055D">
        <w:lastRenderedPageBreak/>
        <w:t xml:space="preserve">Amber cases </w:t>
      </w:r>
      <w:r>
        <w:t>should</w:t>
      </w:r>
      <w:r w:rsidRPr="00A3055D">
        <w:t xml:space="preserve"> be dealt with within 24 hours of the referral into the</w:t>
      </w:r>
      <w:r w:rsidR="004A1245">
        <w:t xml:space="preserve"> MASH team</w:t>
      </w:r>
      <w:r w:rsidRPr="00A3055D">
        <w:t xml:space="preserve">, including information sharing by MASH partners and referral on to the relevant service. </w:t>
      </w:r>
    </w:p>
    <w:p w14:paraId="27F8C8CC" w14:textId="77777777" w:rsidR="004748B0" w:rsidRPr="00A3055D" w:rsidRDefault="004748B0" w:rsidP="004748B0">
      <w:pPr>
        <w:pStyle w:val="ListParagraph"/>
      </w:pPr>
    </w:p>
    <w:p w14:paraId="0E3BF0BC" w14:textId="77777777" w:rsidR="004748B0" w:rsidRPr="00A3055D" w:rsidRDefault="00C33BC1" w:rsidP="004748B0">
      <w:pPr>
        <w:pStyle w:val="ListParagraph"/>
        <w:numPr>
          <w:ilvl w:val="0"/>
          <w:numId w:val="9"/>
        </w:numPr>
      </w:pPr>
      <w:r>
        <w:t>Borderline CIN</w:t>
      </w:r>
      <w:r w:rsidR="004748B0" w:rsidRPr="00A3055D">
        <w:t xml:space="preserve"> cases where further checks are needed to establish the final RAG rating </w:t>
      </w:r>
      <w:r w:rsidR="004748B0">
        <w:t xml:space="preserve">should </w:t>
      </w:r>
      <w:r w:rsidR="004748B0" w:rsidRPr="00A3055D">
        <w:t>be dealt with within 3 wo</w:t>
      </w:r>
      <w:r w:rsidR="004A1245">
        <w:t>rking days.</w:t>
      </w:r>
    </w:p>
    <w:p w14:paraId="2C8F1FBC" w14:textId="77777777" w:rsidR="004748B0" w:rsidRPr="00A3055D" w:rsidRDefault="004748B0" w:rsidP="004748B0"/>
    <w:p w14:paraId="09C1350F" w14:textId="77777777" w:rsidR="004748B0" w:rsidRDefault="004748B0" w:rsidP="004748B0">
      <w:pPr>
        <w:pStyle w:val="ListParagraph"/>
        <w:numPr>
          <w:ilvl w:val="0"/>
          <w:numId w:val="9"/>
        </w:numPr>
      </w:pPr>
      <w:r w:rsidRPr="00A3055D">
        <w:t xml:space="preserve">Green cases </w:t>
      </w:r>
      <w:r>
        <w:t xml:space="preserve">should </w:t>
      </w:r>
      <w:r w:rsidRPr="00A3055D">
        <w:t xml:space="preserve">be referred on to the </w:t>
      </w:r>
      <w:r w:rsidR="00DE348A">
        <w:t xml:space="preserve">FSEH </w:t>
      </w:r>
      <w:r w:rsidR="00C33BC1">
        <w:t>team</w:t>
      </w:r>
      <w:r>
        <w:t xml:space="preserve"> </w:t>
      </w:r>
      <w:r w:rsidRPr="00A3055D">
        <w:t xml:space="preserve">within 3 days, but there should be no delay in referring the case on so that the family can start to get the help they need as soon as possible. </w:t>
      </w:r>
    </w:p>
    <w:p w14:paraId="541D380C" w14:textId="77777777" w:rsidR="00851F34" w:rsidRDefault="00851F34" w:rsidP="00851F34">
      <w:pPr>
        <w:pStyle w:val="ListParagraph"/>
      </w:pPr>
    </w:p>
    <w:p w14:paraId="7FFBF5A7" w14:textId="77777777" w:rsidR="00851F34" w:rsidRPr="00A3055D" w:rsidRDefault="00851F34" w:rsidP="004748B0">
      <w:pPr>
        <w:pStyle w:val="ListParagraph"/>
        <w:numPr>
          <w:ilvl w:val="0"/>
          <w:numId w:val="9"/>
        </w:numPr>
      </w:pPr>
      <w:r>
        <w:t>EHRD should be completed within 10 working days where a final decision is made about whether an Early Help assessment is required.</w:t>
      </w:r>
    </w:p>
    <w:p w14:paraId="000C0AF2" w14:textId="77777777" w:rsidR="004748B0" w:rsidRPr="008B30AD" w:rsidRDefault="004748B0" w:rsidP="004748B0"/>
    <w:p w14:paraId="690CA261" w14:textId="77777777" w:rsidR="004748B0" w:rsidRDefault="004A1245" w:rsidP="004748B0">
      <w:pPr>
        <w:rPr>
          <w:b/>
        </w:rPr>
      </w:pPr>
      <w:r>
        <w:rPr>
          <w:b/>
        </w:rPr>
        <w:t>6</w:t>
      </w:r>
      <w:r w:rsidR="00C362BD">
        <w:rPr>
          <w:b/>
        </w:rPr>
        <w:t>.3</w:t>
      </w:r>
      <w:r w:rsidR="00C362BD">
        <w:rPr>
          <w:b/>
        </w:rPr>
        <w:tab/>
      </w:r>
      <w:r w:rsidR="004748B0">
        <w:rPr>
          <w:b/>
        </w:rPr>
        <w:t>Recording and retention</w:t>
      </w:r>
    </w:p>
    <w:p w14:paraId="24BE537C" w14:textId="77777777" w:rsidR="004748B0" w:rsidRDefault="004748B0" w:rsidP="004748B0">
      <w:pPr>
        <w:rPr>
          <w:b/>
        </w:rPr>
      </w:pPr>
    </w:p>
    <w:p w14:paraId="349580E8" w14:textId="77777777" w:rsidR="004748B0" w:rsidRDefault="004748B0" w:rsidP="004748B0">
      <w:pPr>
        <w:pStyle w:val="ListParagraph"/>
        <w:numPr>
          <w:ilvl w:val="0"/>
          <w:numId w:val="10"/>
        </w:numPr>
      </w:pPr>
      <w:r w:rsidRPr="008B30AD">
        <w:t xml:space="preserve">The child’s NHS number </w:t>
      </w:r>
      <w:r>
        <w:t xml:space="preserve">should </w:t>
      </w:r>
      <w:r w:rsidRPr="008B30AD">
        <w:t>be used as the unique identifier within the</w:t>
      </w:r>
      <w:r>
        <w:t xml:space="preserve"> Contact Service</w:t>
      </w:r>
      <w:r w:rsidRPr="008B30AD">
        <w:t>; the worker allocated to deal with a MERLIN should liaise with the health professional in MASH who can access this information from RIO.</w:t>
      </w:r>
    </w:p>
    <w:p w14:paraId="667F1B59" w14:textId="77777777" w:rsidR="004748B0" w:rsidRDefault="004748B0" w:rsidP="004748B0">
      <w:pPr>
        <w:pStyle w:val="ListParagraph"/>
      </w:pPr>
    </w:p>
    <w:p w14:paraId="354901B8" w14:textId="77777777" w:rsidR="004748B0" w:rsidRPr="008B30AD" w:rsidRDefault="004748B0" w:rsidP="004748B0">
      <w:pPr>
        <w:pStyle w:val="ListParagraph"/>
        <w:numPr>
          <w:ilvl w:val="0"/>
          <w:numId w:val="10"/>
        </w:numPr>
      </w:pPr>
      <w:r>
        <w:t>The case record number generated by MOSAIC may also be used by agencies to identify cases and cross reference with agency databases.</w:t>
      </w:r>
    </w:p>
    <w:p w14:paraId="4CD3C842" w14:textId="77777777" w:rsidR="004748B0" w:rsidRPr="00216A92" w:rsidRDefault="004748B0" w:rsidP="004748B0">
      <w:pPr>
        <w:pStyle w:val="ListParagraph"/>
        <w:rPr>
          <w:color w:val="FF0000"/>
        </w:rPr>
      </w:pPr>
    </w:p>
    <w:p w14:paraId="73B672B3" w14:textId="77777777" w:rsidR="004748B0" w:rsidRPr="008B30AD" w:rsidRDefault="004748B0" w:rsidP="004748B0">
      <w:pPr>
        <w:pStyle w:val="ListParagraph"/>
        <w:numPr>
          <w:ilvl w:val="0"/>
          <w:numId w:val="10"/>
        </w:numPr>
      </w:pPr>
      <w:r w:rsidRPr="008B30AD">
        <w:t xml:space="preserve">The NHS number and </w:t>
      </w:r>
      <w:r>
        <w:t xml:space="preserve">MOSAIC </w:t>
      </w:r>
      <w:r w:rsidRPr="008B30AD">
        <w:t xml:space="preserve">case number should be quoted in all communications sent between agencies within the </w:t>
      </w:r>
      <w:r>
        <w:t xml:space="preserve">Contact Service </w:t>
      </w:r>
      <w:r w:rsidRPr="008B30AD">
        <w:t>and used in the email title rather than the child’s name.</w:t>
      </w:r>
    </w:p>
    <w:p w14:paraId="395B3E5B" w14:textId="77777777" w:rsidR="004748B0" w:rsidRDefault="004748B0" w:rsidP="004748B0">
      <w:pPr>
        <w:pStyle w:val="ListParagraph"/>
      </w:pPr>
    </w:p>
    <w:p w14:paraId="7C73F050" w14:textId="77777777" w:rsidR="004748B0" w:rsidRPr="008B30AD" w:rsidRDefault="004748B0" w:rsidP="004748B0">
      <w:pPr>
        <w:pStyle w:val="ListParagraph"/>
        <w:numPr>
          <w:ilvl w:val="0"/>
          <w:numId w:val="10"/>
        </w:numPr>
      </w:pPr>
      <w:r w:rsidRPr="008B30AD">
        <w:lastRenderedPageBreak/>
        <w:t xml:space="preserve">Details of </w:t>
      </w:r>
      <w:r>
        <w:t xml:space="preserve">Contact Service </w:t>
      </w:r>
      <w:r w:rsidRPr="008B30AD">
        <w:t xml:space="preserve">activities </w:t>
      </w:r>
      <w:r>
        <w:t xml:space="preserve">should </w:t>
      </w:r>
      <w:r w:rsidRPr="008B30AD">
        <w:t xml:space="preserve">be recorded on </w:t>
      </w:r>
      <w:r>
        <w:t>the relevant workflow on MOSAIC</w:t>
      </w:r>
      <w:r w:rsidRPr="008B30AD">
        <w:t xml:space="preserve"> by the social worker and </w:t>
      </w:r>
      <w:r>
        <w:t xml:space="preserve">Contact Service </w:t>
      </w:r>
      <w:r w:rsidRPr="008B30AD">
        <w:t xml:space="preserve">manager. </w:t>
      </w:r>
    </w:p>
    <w:p w14:paraId="06D7234E" w14:textId="77777777" w:rsidR="004748B0" w:rsidRDefault="004748B0" w:rsidP="004748B0">
      <w:pPr>
        <w:pStyle w:val="ListParagraph"/>
      </w:pPr>
    </w:p>
    <w:p w14:paraId="06720CBB" w14:textId="77777777" w:rsidR="004748B0" w:rsidRPr="008B30AD" w:rsidRDefault="004A1245" w:rsidP="004748B0">
      <w:pPr>
        <w:pStyle w:val="ListParagraph"/>
        <w:numPr>
          <w:ilvl w:val="0"/>
          <w:numId w:val="10"/>
        </w:numPr>
      </w:pPr>
      <w:r>
        <w:t>Where the case is passed to the MASH team because there are concerns about the child’s welfare, s</w:t>
      </w:r>
      <w:r w:rsidR="004748B0" w:rsidRPr="008B30AD">
        <w:t xml:space="preserve">ummaries of information provided by MASH partners, the social work analysis of this information and the rationale for decisions made on RAG ratings and further intervention </w:t>
      </w:r>
      <w:r w:rsidR="004748B0">
        <w:t xml:space="preserve">should </w:t>
      </w:r>
      <w:r w:rsidR="004748B0" w:rsidRPr="008B30AD">
        <w:t xml:space="preserve">be recorded on the MASH record. </w:t>
      </w:r>
    </w:p>
    <w:p w14:paraId="605F078C" w14:textId="77777777" w:rsidR="004748B0" w:rsidRPr="00E86485" w:rsidRDefault="004748B0" w:rsidP="004748B0">
      <w:pPr>
        <w:rPr>
          <w:b/>
        </w:rPr>
      </w:pPr>
    </w:p>
    <w:p w14:paraId="38B166BE" w14:textId="77777777" w:rsidR="004748B0" w:rsidRDefault="004748B0" w:rsidP="004748B0">
      <w:pPr>
        <w:pStyle w:val="ListParagraph"/>
        <w:numPr>
          <w:ilvl w:val="0"/>
          <w:numId w:val="10"/>
        </w:numPr>
      </w:pPr>
      <w:r>
        <w:t xml:space="preserve">Access to the MASH workflow will be strictly limited to those CSSW staff members working within the MASH team. </w:t>
      </w:r>
    </w:p>
    <w:p w14:paraId="08BF5B8C" w14:textId="77777777" w:rsidR="004748B0" w:rsidRDefault="004748B0" w:rsidP="004748B0"/>
    <w:p w14:paraId="3027B924" w14:textId="77777777" w:rsidR="004748B0" w:rsidRDefault="004748B0" w:rsidP="004748B0">
      <w:pPr>
        <w:pStyle w:val="ListParagraph"/>
        <w:numPr>
          <w:ilvl w:val="0"/>
          <w:numId w:val="10"/>
        </w:numPr>
      </w:pPr>
      <w:r>
        <w:t>The Contact Service manager is responsible for ensuring that the workflow and associated records are complete by the end of the process.</w:t>
      </w:r>
    </w:p>
    <w:p w14:paraId="7EF66527" w14:textId="77777777" w:rsidR="004748B0" w:rsidRDefault="004748B0" w:rsidP="004748B0">
      <w:pPr>
        <w:pStyle w:val="ListParagraph"/>
      </w:pPr>
    </w:p>
    <w:p w14:paraId="4D938985" w14:textId="77777777" w:rsidR="004748B0" w:rsidRDefault="004748B0" w:rsidP="004748B0">
      <w:pPr>
        <w:pStyle w:val="ListParagraph"/>
        <w:numPr>
          <w:ilvl w:val="0"/>
          <w:numId w:val="10"/>
        </w:numPr>
      </w:pPr>
      <w:r>
        <w:t>Health services should ensure that the health records of children dealt with by the Contact Service and MASH are flagged up to identify their vulnerability.</w:t>
      </w:r>
    </w:p>
    <w:p w14:paraId="300F9300" w14:textId="77777777" w:rsidR="004748B0" w:rsidRDefault="004748B0" w:rsidP="004748B0">
      <w:pPr>
        <w:pStyle w:val="ListParagraph"/>
      </w:pPr>
    </w:p>
    <w:p w14:paraId="60873F1D" w14:textId="77777777" w:rsidR="004748B0" w:rsidRDefault="004748B0" w:rsidP="004748B0">
      <w:pPr>
        <w:pStyle w:val="ListParagraph"/>
        <w:numPr>
          <w:ilvl w:val="0"/>
          <w:numId w:val="10"/>
        </w:numPr>
      </w:pPr>
      <w:r>
        <w:t xml:space="preserve">Contact Service records on MOSAIC will be retained in line with departmental file retention policy. Children in need and child protection cases will be held for 25 years and cases requiring early help </w:t>
      </w:r>
      <w:r w:rsidR="00197D28">
        <w:t xml:space="preserve">services </w:t>
      </w:r>
      <w:r>
        <w:t>will be held for 5 years.</w:t>
      </w:r>
    </w:p>
    <w:p w14:paraId="3F8D2CC1" w14:textId="77777777" w:rsidR="008D0DD3" w:rsidRPr="00AA6A64" w:rsidRDefault="008D0DD3" w:rsidP="00973F34">
      <w:pPr>
        <w:pStyle w:val="NoSpacing"/>
        <w:rPr>
          <w:b/>
          <w:sz w:val="28"/>
          <w:szCs w:val="24"/>
        </w:rPr>
      </w:pPr>
    </w:p>
    <w:p w14:paraId="25FAAD33" w14:textId="77777777" w:rsidR="00AD37D5" w:rsidRPr="00AA6A64" w:rsidRDefault="004A1245" w:rsidP="00973F34">
      <w:pPr>
        <w:pStyle w:val="NoSpacing"/>
        <w:rPr>
          <w:sz w:val="28"/>
          <w:szCs w:val="24"/>
        </w:rPr>
      </w:pPr>
      <w:r>
        <w:rPr>
          <w:sz w:val="28"/>
          <w:szCs w:val="24"/>
        </w:rPr>
        <w:t>7</w:t>
      </w:r>
      <w:r w:rsidR="002E7C13">
        <w:rPr>
          <w:sz w:val="28"/>
          <w:szCs w:val="24"/>
        </w:rPr>
        <w:tab/>
      </w:r>
      <w:r w:rsidR="00410040" w:rsidRPr="00AA6A64">
        <w:rPr>
          <w:sz w:val="28"/>
          <w:szCs w:val="24"/>
        </w:rPr>
        <w:t>Merlin Reports</w:t>
      </w:r>
    </w:p>
    <w:p w14:paraId="1CD34323" w14:textId="77777777" w:rsidR="00AD37D5" w:rsidRPr="00AD37D5" w:rsidRDefault="00AD37D5" w:rsidP="00973F34">
      <w:pPr>
        <w:pStyle w:val="NoSpacing"/>
        <w:rPr>
          <w:b/>
          <w:i/>
        </w:rPr>
      </w:pPr>
    </w:p>
    <w:p w14:paraId="6FC365BC" w14:textId="77777777" w:rsidR="00410040" w:rsidRDefault="00973F34" w:rsidP="00A06F33">
      <w:pPr>
        <w:pStyle w:val="NoSpacing"/>
        <w:spacing w:line="276" w:lineRule="auto"/>
        <w:rPr>
          <w:color w:val="000000" w:themeColor="text1"/>
        </w:rPr>
      </w:pPr>
      <w:r w:rsidRPr="00032728">
        <w:t xml:space="preserve">Each morning, the </w:t>
      </w:r>
      <w:r w:rsidR="00136C59" w:rsidRPr="00032728">
        <w:t xml:space="preserve">police </w:t>
      </w:r>
      <w:r w:rsidRPr="00032728">
        <w:t>will check all MERLIN notifications involving children</w:t>
      </w:r>
      <w:r w:rsidR="005770C9">
        <w:t xml:space="preserve">.  </w:t>
      </w:r>
      <w:r w:rsidR="00410040" w:rsidRPr="002D50BF">
        <w:rPr>
          <w:color w:val="000000" w:themeColor="text1"/>
        </w:rPr>
        <w:t xml:space="preserve">The </w:t>
      </w:r>
      <w:r w:rsidR="00410040">
        <w:rPr>
          <w:color w:val="000000" w:themeColor="text1"/>
        </w:rPr>
        <w:t>Police Public Protection Desk (</w:t>
      </w:r>
      <w:r w:rsidR="00410040" w:rsidRPr="002D50BF">
        <w:rPr>
          <w:color w:val="000000" w:themeColor="text1"/>
        </w:rPr>
        <w:t>PPD</w:t>
      </w:r>
      <w:r w:rsidR="00410040">
        <w:rPr>
          <w:color w:val="000000" w:themeColor="text1"/>
        </w:rPr>
        <w:t>)</w:t>
      </w:r>
      <w:r w:rsidR="00410040" w:rsidRPr="002D50BF">
        <w:rPr>
          <w:color w:val="000000" w:themeColor="text1"/>
        </w:rPr>
        <w:t xml:space="preserve"> officers work from 07:30am </w:t>
      </w:r>
      <w:r w:rsidR="00410040" w:rsidRPr="002D50BF">
        <w:rPr>
          <w:color w:val="000000" w:themeColor="text1"/>
        </w:rPr>
        <w:lastRenderedPageBreak/>
        <w:t xml:space="preserve">to ensure that all Merlin reports with a RAG rating of Red or Amber are prioritized and passed to the </w:t>
      </w:r>
      <w:r w:rsidR="008223DE" w:rsidRPr="00A3055D">
        <w:t xml:space="preserve">screening officer </w:t>
      </w:r>
      <w:r w:rsidR="00410040" w:rsidRPr="002D50BF">
        <w:rPr>
          <w:color w:val="000000" w:themeColor="text1"/>
        </w:rPr>
        <w:t>to process by 09:00am.</w:t>
      </w:r>
    </w:p>
    <w:p w14:paraId="3622DD33" w14:textId="77777777" w:rsidR="00A06F33" w:rsidRDefault="00A06F33" w:rsidP="007E2F88">
      <w:pPr>
        <w:pStyle w:val="NoSpacing"/>
        <w:rPr>
          <w:color w:val="000000" w:themeColor="text1"/>
        </w:rPr>
      </w:pPr>
    </w:p>
    <w:p w14:paraId="728CC9C3" w14:textId="77777777" w:rsidR="007E2F88" w:rsidRDefault="00197D28" w:rsidP="00A06F33">
      <w:pPr>
        <w:pStyle w:val="NoSpacing"/>
        <w:spacing w:line="276" w:lineRule="auto"/>
      </w:pPr>
      <w:r w:rsidRPr="00A76C32">
        <w:t>For closed</w:t>
      </w:r>
      <w:r w:rsidR="00A3724A">
        <w:t xml:space="preserve"> cases </w:t>
      </w:r>
      <w:r w:rsidRPr="00A76C32">
        <w:t>and children not known to CSSW</w:t>
      </w:r>
      <w:r w:rsidR="00A3724A">
        <w:t>,</w:t>
      </w:r>
      <w:r w:rsidRPr="00A76C32">
        <w:rPr>
          <w:b/>
        </w:rPr>
        <w:t xml:space="preserve"> </w:t>
      </w:r>
      <w:r w:rsidRPr="00A76C32">
        <w:t>the</w:t>
      </w:r>
      <w:r w:rsidR="005770C9" w:rsidRPr="00A76C32">
        <w:t xml:space="preserve"> PPD officers will </w:t>
      </w:r>
      <w:r w:rsidR="00155CB9" w:rsidRPr="00A76C32">
        <w:t xml:space="preserve">carry out </w:t>
      </w:r>
      <w:r w:rsidR="005770C9">
        <w:t>the necessary background checks on the main adults noted on the police Merlin report</w:t>
      </w:r>
      <w:r w:rsidR="00A3724A">
        <w:t xml:space="preserve">. </w:t>
      </w:r>
      <w:r w:rsidR="007E2F88">
        <w:t>The information will</w:t>
      </w:r>
      <w:r w:rsidR="00155CB9">
        <w:t xml:space="preserve"> include</w:t>
      </w:r>
      <w:r w:rsidR="007E2F88">
        <w:t xml:space="preserve"> </w:t>
      </w:r>
      <w:r w:rsidR="00155CB9">
        <w:t xml:space="preserve">any </w:t>
      </w:r>
      <w:r w:rsidR="007E2F88">
        <w:t>known risks and issues</w:t>
      </w:r>
      <w:r w:rsidR="00155CB9">
        <w:t xml:space="preserve"> that may impact on the child’s safety and welfare</w:t>
      </w:r>
      <w:r w:rsidR="007E2F88">
        <w:t>, and the circumstances of the child, the household and the main carer or adult. The police will also make a recommendation on what level of risk is present</w:t>
      </w:r>
      <w:r>
        <w:t xml:space="preserve"> based on Camden’s</w:t>
      </w:r>
      <w:r w:rsidR="00F14020">
        <w:t xml:space="preserve"> thresho</w:t>
      </w:r>
      <w:r w:rsidR="00065C0F">
        <w:t xml:space="preserve">lds </w:t>
      </w:r>
      <w:r>
        <w:t xml:space="preserve">and eligibility </w:t>
      </w:r>
      <w:r w:rsidR="00065C0F">
        <w:t>criteria shown in appendix</w:t>
      </w:r>
      <w:r>
        <w:t xml:space="preserve"> 2.</w:t>
      </w:r>
    </w:p>
    <w:p w14:paraId="1E252EAF" w14:textId="77777777" w:rsidR="00A76C32" w:rsidRDefault="00A76C32" w:rsidP="00A06F33">
      <w:pPr>
        <w:pStyle w:val="NoSpacing"/>
        <w:spacing w:line="276" w:lineRule="auto"/>
      </w:pPr>
    </w:p>
    <w:p w14:paraId="137CB855" w14:textId="77777777" w:rsidR="007E2F88" w:rsidRDefault="005770C9" w:rsidP="00A06F33">
      <w:pPr>
        <w:pStyle w:val="NoSpacing"/>
        <w:spacing w:line="276" w:lineRule="auto"/>
      </w:pPr>
      <w:r>
        <w:t>The</w:t>
      </w:r>
      <w:r w:rsidR="007E2F88">
        <w:t xml:space="preserve"> PPD officers</w:t>
      </w:r>
      <w:r>
        <w:t xml:space="preserve"> will then</w:t>
      </w:r>
      <w:r w:rsidR="00155CB9">
        <w:t xml:space="preserve"> allocate a RAG rating to</w:t>
      </w:r>
      <w:r>
        <w:t xml:space="preserve"> the incident to highlight the level o</w:t>
      </w:r>
      <w:r w:rsidR="002D50BF">
        <w:t>f concern from a police</w:t>
      </w:r>
      <w:r>
        <w:t xml:space="preserve"> perspective.</w:t>
      </w:r>
      <w:r w:rsidR="002D50BF">
        <w:t xml:space="preserve">  This RAG</w:t>
      </w:r>
      <w:r w:rsidR="007E2F88">
        <w:t xml:space="preserve"> rating </w:t>
      </w:r>
      <w:r w:rsidR="00197D28">
        <w:t>is then checked by the police decision maker</w:t>
      </w:r>
      <w:r w:rsidR="007E2F88">
        <w:t xml:space="preserve"> </w:t>
      </w:r>
      <w:r w:rsidR="007E2F88" w:rsidRPr="007E2F88">
        <w:t>who oversees the police team to check the information, agree the level of need identified and decide if any further police action needs to be taken in respect of any crime committed.</w:t>
      </w:r>
      <w:r w:rsidR="002D50BF" w:rsidRPr="002D50BF">
        <w:rPr>
          <w:color w:val="000000" w:themeColor="text1"/>
        </w:rPr>
        <w:t xml:space="preserve"> </w:t>
      </w:r>
    </w:p>
    <w:p w14:paraId="32B856AB" w14:textId="77777777" w:rsidR="00E151E2" w:rsidRDefault="00E151E2" w:rsidP="00A06F33">
      <w:pPr>
        <w:pStyle w:val="NoSpacing"/>
        <w:spacing w:line="276" w:lineRule="auto"/>
      </w:pPr>
    </w:p>
    <w:p w14:paraId="64E1A407" w14:textId="77777777" w:rsidR="00994DE8" w:rsidRDefault="002D50BF" w:rsidP="00A06F33">
      <w:pPr>
        <w:pStyle w:val="NoSpacing"/>
        <w:spacing w:line="276" w:lineRule="auto"/>
      </w:pPr>
      <w:r>
        <w:t>Once the p</w:t>
      </w:r>
      <w:r w:rsidR="007E2F88">
        <w:t>olice</w:t>
      </w:r>
      <w:r w:rsidR="00197D28">
        <w:t xml:space="preserve"> decision maker</w:t>
      </w:r>
      <w:r w:rsidR="007E2F88">
        <w:t xml:space="preserve"> has checked the information then the PPD </w:t>
      </w:r>
      <w:r>
        <w:t xml:space="preserve">will pass the Merlin reports </w:t>
      </w:r>
      <w:r w:rsidR="007E2F88">
        <w:t xml:space="preserve">to the </w:t>
      </w:r>
      <w:r w:rsidR="007A40A1">
        <w:t xml:space="preserve">Contact Service </w:t>
      </w:r>
      <w:r w:rsidR="007F4F98" w:rsidRPr="00A3055D">
        <w:t>screening officer</w:t>
      </w:r>
      <w:r w:rsidRPr="00A3055D">
        <w:t xml:space="preserve"> </w:t>
      </w:r>
      <w:r w:rsidR="007E2F88">
        <w:t xml:space="preserve">who </w:t>
      </w:r>
      <w:r w:rsidR="005770C9">
        <w:t xml:space="preserve">will then create a </w:t>
      </w:r>
      <w:r w:rsidR="00152E87" w:rsidRPr="00152E87">
        <w:rPr>
          <w:i/>
        </w:rPr>
        <w:t>Child and Family contact record</w:t>
      </w:r>
      <w:r w:rsidR="00152E87">
        <w:t xml:space="preserve"> </w:t>
      </w:r>
      <w:r w:rsidR="008D0DD3">
        <w:t xml:space="preserve">in the </w:t>
      </w:r>
      <w:r w:rsidR="008D0DD3" w:rsidRPr="008D0DD3">
        <w:rPr>
          <w:i/>
        </w:rPr>
        <w:t>CSF contact step</w:t>
      </w:r>
      <w:r w:rsidR="008D0DD3">
        <w:t xml:space="preserve"> </w:t>
      </w:r>
      <w:r w:rsidR="005770C9">
        <w:t xml:space="preserve">and attach the Merlin report to the </w:t>
      </w:r>
      <w:r w:rsidR="00152E87" w:rsidRPr="00152E87">
        <w:rPr>
          <w:i/>
        </w:rPr>
        <w:t xml:space="preserve">Child and Family </w:t>
      </w:r>
      <w:r w:rsidR="005770C9" w:rsidRPr="00152E87">
        <w:rPr>
          <w:i/>
        </w:rPr>
        <w:t>contact record</w:t>
      </w:r>
      <w:r w:rsidR="005770C9">
        <w:t xml:space="preserve">.  </w:t>
      </w:r>
    </w:p>
    <w:p w14:paraId="3F5E8C71" w14:textId="77777777" w:rsidR="00E151E2" w:rsidRPr="00C362BD" w:rsidRDefault="00E151E2" w:rsidP="00A06F33">
      <w:pPr>
        <w:pStyle w:val="NoSpacing"/>
        <w:spacing w:line="276" w:lineRule="auto"/>
        <w:rPr>
          <w:color w:val="00B0F0"/>
        </w:rPr>
      </w:pPr>
    </w:p>
    <w:p w14:paraId="293E941C" w14:textId="77777777" w:rsidR="002D50BF" w:rsidRDefault="002D50BF" w:rsidP="00A06F33">
      <w:pPr>
        <w:pStyle w:val="NoSpacing"/>
        <w:spacing w:line="276" w:lineRule="auto"/>
      </w:pPr>
      <w:r>
        <w:t>The reports are distributed as follows:</w:t>
      </w:r>
    </w:p>
    <w:p w14:paraId="60C4AD78" w14:textId="77777777" w:rsidR="00410040" w:rsidRDefault="00410040" w:rsidP="00973F34">
      <w:pPr>
        <w:pStyle w:val="NoSpacing"/>
      </w:pPr>
    </w:p>
    <w:p w14:paraId="743FB061" w14:textId="77777777" w:rsidR="00152E87" w:rsidRDefault="00152E87" w:rsidP="00410040">
      <w:pPr>
        <w:pStyle w:val="NoSpacing"/>
        <w:numPr>
          <w:ilvl w:val="0"/>
          <w:numId w:val="20"/>
        </w:numPr>
      </w:pPr>
      <w:r>
        <w:t xml:space="preserve">All </w:t>
      </w:r>
      <w:r w:rsidR="00615D50">
        <w:t xml:space="preserve">closed cases and </w:t>
      </w:r>
      <w:r>
        <w:t>cases that are unknown to CSSW should be passed to the C</w:t>
      </w:r>
      <w:r w:rsidR="003A61EB">
        <w:t xml:space="preserve">ontact </w:t>
      </w:r>
      <w:r w:rsidR="007A40A1">
        <w:t xml:space="preserve">Service </w:t>
      </w:r>
      <w:r w:rsidR="003A61EB">
        <w:t>senior practitioner for RAG rating.</w:t>
      </w:r>
    </w:p>
    <w:p w14:paraId="4A5E66A2" w14:textId="77777777" w:rsidR="007E2F88" w:rsidRDefault="007E2F88" w:rsidP="00973F34">
      <w:pPr>
        <w:pStyle w:val="NoSpacing"/>
      </w:pPr>
    </w:p>
    <w:p w14:paraId="2294362F" w14:textId="77777777" w:rsidR="00197D28" w:rsidRDefault="0083046D" w:rsidP="00410040">
      <w:pPr>
        <w:pStyle w:val="NoSpacing"/>
        <w:numPr>
          <w:ilvl w:val="0"/>
          <w:numId w:val="20"/>
        </w:numPr>
        <w:rPr>
          <w:color w:val="000000" w:themeColor="text1"/>
        </w:rPr>
      </w:pPr>
      <w:r>
        <w:rPr>
          <w:color w:val="000000" w:themeColor="text1"/>
        </w:rPr>
        <w:t>If the case is open to C</w:t>
      </w:r>
      <w:r w:rsidR="00155CB9" w:rsidRPr="002D50BF">
        <w:rPr>
          <w:color w:val="000000" w:themeColor="text1"/>
        </w:rPr>
        <w:t>SSW</w:t>
      </w:r>
      <w:r w:rsidR="00197D28">
        <w:rPr>
          <w:color w:val="000000" w:themeColor="text1"/>
        </w:rPr>
        <w:t xml:space="preserve"> or the </w:t>
      </w:r>
      <w:r w:rsidR="00DE348A">
        <w:rPr>
          <w:color w:val="000000" w:themeColor="text1"/>
        </w:rPr>
        <w:t xml:space="preserve">FSEH </w:t>
      </w:r>
      <w:r w:rsidR="00197D28">
        <w:rPr>
          <w:color w:val="000000" w:themeColor="text1"/>
        </w:rPr>
        <w:t>team</w:t>
      </w:r>
      <w:r w:rsidR="00155CB9" w:rsidRPr="002D50BF">
        <w:rPr>
          <w:color w:val="000000" w:themeColor="text1"/>
        </w:rPr>
        <w:t xml:space="preserve">, </w:t>
      </w:r>
      <w:r w:rsidR="005770C9" w:rsidRPr="002D50BF">
        <w:rPr>
          <w:color w:val="000000" w:themeColor="text1"/>
        </w:rPr>
        <w:t>t</w:t>
      </w:r>
      <w:r w:rsidR="00973F34" w:rsidRPr="002D50BF">
        <w:rPr>
          <w:color w:val="000000" w:themeColor="text1"/>
        </w:rPr>
        <w:t>he</w:t>
      </w:r>
      <w:r w:rsidR="00155CB9" w:rsidRPr="002D50BF">
        <w:rPr>
          <w:color w:val="000000" w:themeColor="text1"/>
        </w:rPr>
        <w:t xml:space="preserve"> </w:t>
      </w:r>
      <w:r w:rsidR="007F4F98">
        <w:rPr>
          <w:color w:val="000000" w:themeColor="text1"/>
        </w:rPr>
        <w:t xml:space="preserve">screening officer </w:t>
      </w:r>
      <w:r w:rsidR="00AA6A64">
        <w:rPr>
          <w:color w:val="000000" w:themeColor="text1"/>
        </w:rPr>
        <w:t xml:space="preserve">should </w:t>
      </w:r>
      <w:r w:rsidR="007F4F98">
        <w:rPr>
          <w:color w:val="000000" w:themeColor="text1"/>
        </w:rPr>
        <w:t xml:space="preserve">forward the Merlin report to </w:t>
      </w:r>
      <w:r w:rsidR="005770C9" w:rsidRPr="002D50BF">
        <w:rPr>
          <w:color w:val="000000" w:themeColor="text1"/>
        </w:rPr>
        <w:t>the allocated social worker</w:t>
      </w:r>
      <w:r w:rsidR="00994DE8">
        <w:rPr>
          <w:color w:val="000000" w:themeColor="text1"/>
        </w:rPr>
        <w:t xml:space="preserve">, </w:t>
      </w:r>
      <w:r w:rsidR="00197D28">
        <w:rPr>
          <w:color w:val="000000" w:themeColor="text1"/>
        </w:rPr>
        <w:t xml:space="preserve">family worker, </w:t>
      </w:r>
      <w:r w:rsidR="00994DE8">
        <w:rPr>
          <w:color w:val="000000" w:themeColor="text1"/>
        </w:rPr>
        <w:t>s</w:t>
      </w:r>
      <w:r w:rsidR="007F4F98">
        <w:rPr>
          <w:color w:val="000000" w:themeColor="text1"/>
        </w:rPr>
        <w:t xml:space="preserve">enior </w:t>
      </w:r>
      <w:r w:rsidR="00994DE8">
        <w:rPr>
          <w:color w:val="000000" w:themeColor="text1"/>
        </w:rPr>
        <w:t>practitioner &amp; team m</w:t>
      </w:r>
      <w:r w:rsidR="007F4F98">
        <w:rPr>
          <w:color w:val="000000" w:themeColor="text1"/>
        </w:rPr>
        <w:t>anager</w:t>
      </w:r>
      <w:r w:rsidR="005770C9" w:rsidRPr="002D50BF">
        <w:rPr>
          <w:color w:val="000000" w:themeColor="text1"/>
        </w:rPr>
        <w:t xml:space="preserve">. </w:t>
      </w:r>
    </w:p>
    <w:p w14:paraId="2AEF810B" w14:textId="77777777" w:rsidR="005770C9" w:rsidRPr="002D50BF" w:rsidRDefault="005770C9" w:rsidP="00197D28">
      <w:pPr>
        <w:pStyle w:val="NoSpacing"/>
        <w:rPr>
          <w:color w:val="000000" w:themeColor="text1"/>
        </w:rPr>
      </w:pPr>
      <w:r w:rsidRPr="002D50BF">
        <w:rPr>
          <w:color w:val="000000" w:themeColor="text1"/>
        </w:rPr>
        <w:t xml:space="preserve"> </w:t>
      </w:r>
    </w:p>
    <w:p w14:paraId="41363FEA" w14:textId="77777777" w:rsidR="007E2F88" w:rsidRPr="002D50BF" w:rsidRDefault="005770C9" w:rsidP="00410040">
      <w:pPr>
        <w:pStyle w:val="NoSpacing"/>
        <w:numPr>
          <w:ilvl w:val="0"/>
          <w:numId w:val="20"/>
        </w:numPr>
        <w:rPr>
          <w:color w:val="000000" w:themeColor="text1"/>
        </w:rPr>
      </w:pPr>
      <w:r w:rsidRPr="002D50BF">
        <w:rPr>
          <w:color w:val="000000" w:themeColor="text1"/>
        </w:rPr>
        <w:lastRenderedPageBreak/>
        <w:t>All</w:t>
      </w:r>
      <w:r w:rsidR="00994DE8">
        <w:rPr>
          <w:color w:val="000000" w:themeColor="text1"/>
        </w:rPr>
        <w:t xml:space="preserve"> a</w:t>
      </w:r>
      <w:r w:rsidR="002D50BF" w:rsidRPr="002D50BF">
        <w:rPr>
          <w:color w:val="000000" w:themeColor="text1"/>
        </w:rPr>
        <w:t>dult Police Merlin reports will be</w:t>
      </w:r>
      <w:r w:rsidRPr="002D50BF">
        <w:rPr>
          <w:color w:val="000000" w:themeColor="text1"/>
        </w:rPr>
        <w:t xml:space="preserve"> passed directly to a</w:t>
      </w:r>
      <w:r w:rsidR="00994DE8">
        <w:rPr>
          <w:color w:val="000000" w:themeColor="text1"/>
        </w:rPr>
        <w:t>dult services via secure e mail.</w:t>
      </w:r>
    </w:p>
    <w:p w14:paraId="593EC155" w14:textId="77777777" w:rsidR="00973F34" w:rsidRPr="00973F34" w:rsidRDefault="00973F34" w:rsidP="00146B8D">
      <w:pPr>
        <w:rPr>
          <w:b/>
        </w:rPr>
      </w:pPr>
    </w:p>
    <w:p w14:paraId="578BC51A" w14:textId="77777777" w:rsidR="00146B8D" w:rsidRDefault="00146B8D" w:rsidP="00410040">
      <w:r>
        <w:t>Police MERLINS involving</w:t>
      </w:r>
      <w:r w:rsidR="007D03BF">
        <w:t xml:space="preserve"> crime or anti-social behaviour by a young person</w:t>
      </w:r>
      <w:r>
        <w:t xml:space="preserve"> will be passed directly to One Point of Access for the </w:t>
      </w:r>
      <w:r w:rsidR="00136C59">
        <w:t>IYS</w:t>
      </w:r>
      <w:r w:rsidR="007D03BF">
        <w:t>S</w:t>
      </w:r>
      <w:r w:rsidR="00136C59">
        <w:t xml:space="preserve"> </w:t>
      </w:r>
      <w:r>
        <w:t>to deal with unless there are safeguarding issues</w:t>
      </w:r>
      <w:r w:rsidR="00CC36E6">
        <w:t xml:space="preserve">. </w:t>
      </w:r>
      <w:r>
        <w:t xml:space="preserve"> </w:t>
      </w:r>
      <w:r w:rsidR="00C6461D">
        <w:t xml:space="preserve">In safeguarding </w:t>
      </w:r>
      <w:r>
        <w:t>case</w:t>
      </w:r>
      <w:r w:rsidR="00CC36E6">
        <w:t>s,</w:t>
      </w:r>
      <w:r>
        <w:t xml:space="preserve"> the MERLIN will be </w:t>
      </w:r>
      <w:r w:rsidR="00AA6A64">
        <w:t xml:space="preserve">passed to </w:t>
      </w:r>
      <w:r>
        <w:t xml:space="preserve">the </w:t>
      </w:r>
      <w:r w:rsidR="00AA6A64">
        <w:t xml:space="preserve">Contact </w:t>
      </w:r>
      <w:r w:rsidR="007A40A1">
        <w:t xml:space="preserve">Service </w:t>
      </w:r>
      <w:r w:rsidR="00AA6A64">
        <w:t>to be processed as described above</w:t>
      </w:r>
      <w:r w:rsidR="007D03BF">
        <w:t>, with</w:t>
      </w:r>
      <w:r w:rsidR="00CC36E6">
        <w:t xml:space="preserve"> close liaison with</w:t>
      </w:r>
      <w:r w:rsidR="007D03BF">
        <w:t xml:space="preserve"> the named contact in IYSS</w:t>
      </w:r>
      <w:r>
        <w:t>.</w:t>
      </w:r>
      <w:r w:rsidR="00C6461D">
        <w:t xml:space="preserve"> </w:t>
      </w:r>
    </w:p>
    <w:p w14:paraId="28154D84" w14:textId="77777777" w:rsidR="00C6461D" w:rsidRDefault="00C6461D" w:rsidP="00146B8D"/>
    <w:p w14:paraId="544B76FA" w14:textId="77777777" w:rsidR="00576D1B" w:rsidRDefault="00576D1B" w:rsidP="00146B8D">
      <w:r w:rsidRPr="00576D1B">
        <w:t xml:space="preserve">Police MERLINS concerning domestic </w:t>
      </w:r>
      <w:r w:rsidR="00E151E2">
        <w:t xml:space="preserve">abuse </w:t>
      </w:r>
      <w:r w:rsidR="00AA6A64">
        <w:t xml:space="preserve">should </w:t>
      </w:r>
      <w:r w:rsidRPr="00576D1B">
        <w:t xml:space="preserve">be </w:t>
      </w:r>
      <w:r w:rsidR="00973F34">
        <w:t xml:space="preserve">checked to see </w:t>
      </w:r>
      <w:r w:rsidRPr="00576D1B">
        <w:t xml:space="preserve">whether there are children in the family and therefore whether there is a </w:t>
      </w:r>
      <w:r w:rsidR="00AA6A64">
        <w:t xml:space="preserve">safeguarding </w:t>
      </w:r>
      <w:r w:rsidRPr="00576D1B">
        <w:t xml:space="preserve">concern. All domestic </w:t>
      </w:r>
      <w:r w:rsidR="00E151E2">
        <w:t xml:space="preserve">abuse </w:t>
      </w:r>
      <w:r w:rsidRPr="00576D1B">
        <w:t xml:space="preserve">MERLINS </w:t>
      </w:r>
      <w:r w:rsidR="00AA6A64">
        <w:t xml:space="preserve">should </w:t>
      </w:r>
      <w:r w:rsidRPr="00576D1B">
        <w:t xml:space="preserve">be sent to Camden Safety Net. </w:t>
      </w:r>
    </w:p>
    <w:p w14:paraId="6E202D3C" w14:textId="77777777" w:rsidR="00A06F33" w:rsidRDefault="00A06F33" w:rsidP="00146B8D">
      <w:pPr>
        <w:rPr>
          <w:sz w:val="28"/>
        </w:rPr>
      </w:pPr>
    </w:p>
    <w:p w14:paraId="63743D86" w14:textId="77777777" w:rsidR="002E7C13" w:rsidRPr="002E7C13" w:rsidRDefault="00E151E2" w:rsidP="00146B8D">
      <w:pPr>
        <w:rPr>
          <w:sz w:val="28"/>
        </w:rPr>
      </w:pPr>
      <w:r>
        <w:rPr>
          <w:sz w:val="28"/>
        </w:rPr>
        <w:t>8</w:t>
      </w:r>
      <w:r w:rsidR="007A40A1">
        <w:rPr>
          <w:sz w:val="28"/>
        </w:rPr>
        <w:tab/>
      </w:r>
      <w:r w:rsidR="00086CD6">
        <w:rPr>
          <w:sz w:val="28"/>
        </w:rPr>
        <w:t xml:space="preserve">Cases referred to the </w:t>
      </w:r>
      <w:r w:rsidR="002E7C13">
        <w:rPr>
          <w:sz w:val="28"/>
        </w:rPr>
        <w:t>MASH</w:t>
      </w:r>
    </w:p>
    <w:p w14:paraId="7D6918B7" w14:textId="77777777" w:rsidR="002E7C13" w:rsidRDefault="002E7C13" w:rsidP="00146B8D"/>
    <w:p w14:paraId="43E618EB" w14:textId="77777777" w:rsidR="002E7C13" w:rsidRPr="002E7C13" w:rsidRDefault="00E151E2" w:rsidP="00146B8D">
      <w:pPr>
        <w:rPr>
          <w:b/>
        </w:rPr>
      </w:pPr>
      <w:r>
        <w:rPr>
          <w:b/>
        </w:rPr>
        <w:t>8</w:t>
      </w:r>
      <w:r w:rsidR="00C362BD">
        <w:rPr>
          <w:b/>
        </w:rPr>
        <w:t>.1</w:t>
      </w:r>
      <w:r w:rsidR="00C362BD">
        <w:rPr>
          <w:b/>
        </w:rPr>
        <w:tab/>
      </w:r>
      <w:r w:rsidR="00086CD6">
        <w:rPr>
          <w:b/>
        </w:rPr>
        <w:t xml:space="preserve">Referral to the </w:t>
      </w:r>
      <w:r w:rsidR="002E7C13" w:rsidRPr="002E7C13">
        <w:rPr>
          <w:b/>
        </w:rPr>
        <w:t xml:space="preserve">MASH </w:t>
      </w:r>
    </w:p>
    <w:p w14:paraId="6D56D3B3" w14:textId="77777777" w:rsidR="002E7C13" w:rsidRDefault="002E7C13" w:rsidP="00146B8D"/>
    <w:p w14:paraId="37045C2F" w14:textId="77777777" w:rsidR="00876590" w:rsidRDefault="002E7C13" w:rsidP="00146B8D">
      <w:r>
        <w:t xml:space="preserve">All </w:t>
      </w:r>
      <w:r w:rsidRPr="00DE3C78">
        <w:rPr>
          <w:b/>
          <w:i/>
        </w:rPr>
        <w:t>Red and Amber</w:t>
      </w:r>
      <w:r>
        <w:t xml:space="preserve"> cases where there are child protection concerns and any referrals where the family has previously been known to CSSW should be passed to the MASH</w:t>
      </w:r>
      <w:r w:rsidR="00086CD6">
        <w:t xml:space="preserve"> manager</w:t>
      </w:r>
      <w:r w:rsidR="00F025AC">
        <w:t>.</w:t>
      </w:r>
      <w:r w:rsidR="00A06F33">
        <w:t xml:space="preserve"> </w:t>
      </w:r>
    </w:p>
    <w:p w14:paraId="3D514F1E" w14:textId="77777777" w:rsidR="00874B14" w:rsidRDefault="00874B14" w:rsidP="00146B8D"/>
    <w:p w14:paraId="7354F5C8" w14:textId="77777777" w:rsidR="00874B14" w:rsidRDefault="00874B14" w:rsidP="00146B8D">
      <w:r>
        <w:t xml:space="preserve">Where a new contact is received on a case open to the Early Help Service, the case should be passed to the MASH team for screening and to inform decisions on whether thresholds have been reached to escalate the case to a CSSW for a social work intervention. </w:t>
      </w:r>
    </w:p>
    <w:p w14:paraId="1D65E93A" w14:textId="77777777" w:rsidR="00874B14" w:rsidRDefault="00874B14" w:rsidP="00146B8D"/>
    <w:p w14:paraId="69B11B60" w14:textId="77777777" w:rsidR="00A76C32" w:rsidRDefault="00086CD6" w:rsidP="00146B8D">
      <w:r w:rsidRPr="00A76C32">
        <w:t>Before carrying out any work on the case</w:t>
      </w:r>
      <w:r>
        <w:t xml:space="preserve">, </w:t>
      </w:r>
      <w:r w:rsidR="000A163C" w:rsidRPr="00A3055D">
        <w:t>MASH</w:t>
      </w:r>
      <w:r w:rsidR="00C73144" w:rsidRPr="00A3055D">
        <w:t xml:space="preserve"> </w:t>
      </w:r>
      <w:r w:rsidR="000A163C" w:rsidRPr="00A3055D">
        <w:t>worker</w:t>
      </w:r>
      <w:r w:rsidR="00C73144" w:rsidRPr="00A3055D">
        <w:t>s</w:t>
      </w:r>
      <w:r w:rsidR="000A163C" w:rsidRPr="00A3055D">
        <w:t xml:space="preserve"> will always attempt to </w:t>
      </w:r>
      <w:r w:rsidR="00330EE1">
        <w:t xml:space="preserve">make contact with the family to </w:t>
      </w:r>
      <w:r w:rsidR="000A163C" w:rsidRPr="00A3055D">
        <w:t>get consent for network checks to be un</w:t>
      </w:r>
      <w:r w:rsidR="000A163C" w:rsidRPr="00A3055D">
        <w:lastRenderedPageBreak/>
        <w:t>dertaken</w:t>
      </w:r>
      <w:r w:rsidR="00330EE1">
        <w:t xml:space="preserve">. </w:t>
      </w:r>
      <w:r w:rsidR="00330EE1">
        <w:rPr>
          <w:color w:val="FF0000"/>
        </w:rPr>
        <w:t>Social workers will explain to parents that as there are safeguarding concerns about the child, the MASH does not have to rely on parental consent for information to be gathered through network checks</w:t>
      </w:r>
      <w:r w:rsidR="00A3724A">
        <w:rPr>
          <w:color w:val="FF0000"/>
        </w:rPr>
        <w:t>. The MASH</w:t>
      </w:r>
      <w:r w:rsidR="00330EE1">
        <w:rPr>
          <w:color w:val="FF0000"/>
        </w:rPr>
        <w:t xml:space="preserve"> has a legal basis to gather informat</w:t>
      </w:r>
      <w:r w:rsidR="00A3724A">
        <w:rPr>
          <w:color w:val="FF0000"/>
        </w:rPr>
        <w:t xml:space="preserve">ion under the Children Act 1989 </w:t>
      </w:r>
      <w:r w:rsidR="00C73144" w:rsidRPr="00A3055D">
        <w:t xml:space="preserve">unless </w:t>
      </w:r>
      <w:r w:rsidR="000A163C" w:rsidRPr="00A3055D">
        <w:t xml:space="preserve">this will </w:t>
      </w:r>
      <w:r w:rsidR="00C73144" w:rsidRPr="00A3055D">
        <w:t>place the child at risk of further</w:t>
      </w:r>
      <w:r>
        <w:t xml:space="preserve"> harm or cause undue delay.</w:t>
      </w:r>
    </w:p>
    <w:p w14:paraId="4A7432C0" w14:textId="77777777" w:rsidR="00A3724A" w:rsidRDefault="00A3724A" w:rsidP="00146B8D"/>
    <w:p w14:paraId="66CBD9C6" w14:textId="77777777" w:rsidR="000A163C" w:rsidRPr="006C74ED" w:rsidRDefault="00C73144" w:rsidP="00146B8D">
      <w:pPr>
        <w:rPr>
          <w:i/>
        </w:rPr>
      </w:pPr>
      <w:r w:rsidRPr="00A3055D">
        <w:t xml:space="preserve">If parents do not consent to checks, </w:t>
      </w:r>
      <w:r w:rsidR="00330EE1">
        <w:rPr>
          <w:color w:val="FF0000"/>
        </w:rPr>
        <w:t>social workers will carry out network checks without consent and will inform t</w:t>
      </w:r>
      <w:r w:rsidR="000A163C" w:rsidRPr="00330EE1">
        <w:rPr>
          <w:color w:val="FF0000"/>
        </w:rPr>
        <w:t>he</w:t>
      </w:r>
      <w:r w:rsidR="000A163C" w:rsidRPr="00A3055D">
        <w:t xml:space="preserve"> MASH manager </w:t>
      </w:r>
      <w:r w:rsidR="00330EE1">
        <w:t xml:space="preserve">who </w:t>
      </w:r>
      <w:r w:rsidRPr="00A3055D">
        <w:t xml:space="preserve">will record this </w:t>
      </w:r>
      <w:r w:rsidR="006C74ED">
        <w:t xml:space="preserve">on the </w:t>
      </w:r>
      <w:r w:rsidR="006C74ED" w:rsidRPr="006C74ED">
        <w:rPr>
          <w:i/>
        </w:rPr>
        <w:t>Child and Family</w:t>
      </w:r>
      <w:r w:rsidR="00A86BA6" w:rsidRPr="006C74ED">
        <w:rPr>
          <w:i/>
        </w:rPr>
        <w:t xml:space="preserve"> contact record</w:t>
      </w:r>
      <w:r w:rsidR="006C74ED">
        <w:t xml:space="preserve"> in the </w:t>
      </w:r>
      <w:r w:rsidR="006C74ED" w:rsidRPr="006C74ED">
        <w:rPr>
          <w:i/>
        </w:rPr>
        <w:t>CSF contact step.</w:t>
      </w:r>
      <w:r w:rsidR="000A163C" w:rsidRPr="006C74ED">
        <w:rPr>
          <w:i/>
        </w:rPr>
        <w:t xml:space="preserve"> </w:t>
      </w:r>
    </w:p>
    <w:p w14:paraId="356E5B98" w14:textId="77777777" w:rsidR="002E7C13" w:rsidRDefault="002E7C13" w:rsidP="00146B8D"/>
    <w:p w14:paraId="65BCA7D0" w14:textId="77777777" w:rsidR="00DE3C78" w:rsidRDefault="00086CD6" w:rsidP="00146B8D">
      <w:r w:rsidRPr="00086CD6">
        <w:rPr>
          <w:b/>
        </w:rPr>
        <w:t>For cases where the family was previously known to CSSW</w:t>
      </w:r>
      <w:r>
        <w:t xml:space="preserve"> t</w:t>
      </w:r>
      <w:r w:rsidR="002E7C13">
        <w:t xml:space="preserve">he MASH manager </w:t>
      </w:r>
      <w:r w:rsidR="00DE3C78">
        <w:t xml:space="preserve">should </w:t>
      </w:r>
      <w:r w:rsidR="002E7C13">
        <w:t xml:space="preserve">review the initial RAG rating </w:t>
      </w:r>
      <w:r w:rsidR="00DE3C78">
        <w:t>by checking</w:t>
      </w:r>
      <w:r>
        <w:t xml:space="preserve"> the</w:t>
      </w:r>
      <w:r w:rsidR="00DE3C78">
        <w:t xml:space="preserve"> </w:t>
      </w:r>
      <w:r w:rsidR="007A40A1">
        <w:t xml:space="preserve">MOSAIC </w:t>
      </w:r>
      <w:r>
        <w:t>case record</w:t>
      </w:r>
      <w:r w:rsidR="002E7C13">
        <w:t xml:space="preserve"> before making a decision on whether or not to escalate concerns and </w:t>
      </w:r>
      <w:r w:rsidR="00A06F33">
        <w:t xml:space="preserve">amend </w:t>
      </w:r>
      <w:r w:rsidR="002E7C13">
        <w:t>the RAG rating.</w:t>
      </w:r>
      <w:r w:rsidR="00DE3C78">
        <w:t xml:space="preserve"> </w:t>
      </w:r>
    </w:p>
    <w:p w14:paraId="117ECF5A" w14:textId="77777777" w:rsidR="002D554B" w:rsidRDefault="002D554B" w:rsidP="00146B8D"/>
    <w:p w14:paraId="48E55BAE" w14:textId="77777777" w:rsidR="00F025AC" w:rsidRDefault="00DE3C78" w:rsidP="006C74ED">
      <w:pPr>
        <w:pStyle w:val="ListParagraph"/>
        <w:numPr>
          <w:ilvl w:val="0"/>
          <w:numId w:val="26"/>
        </w:numPr>
      </w:pPr>
      <w:r>
        <w:t xml:space="preserve">If the case is reviewed as a </w:t>
      </w:r>
      <w:r w:rsidRPr="006C74ED">
        <w:rPr>
          <w:b/>
          <w:i/>
        </w:rPr>
        <w:t xml:space="preserve">Green </w:t>
      </w:r>
      <w:r w:rsidRPr="00A06F33">
        <w:t>RAG rating</w:t>
      </w:r>
      <w:r>
        <w:t xml:space="preserve"> the MASH manager should pass the referral on to the </w:t>
      </w:r>
      <w:r w:rsidR="00DE348A">
        <w:t xml:space="preserve">FSEH </w:t>
      </w:r>
      <w:r w:rsidR="00E151E2">
        <w:t xml:space="preserve">team </w:t>
      </w:r>
      <w:r>
        <w:t xml:space="preserve">but </w:t>
      </w:r>
      <w:r w:rsidR="00086CD6" w:rsidRPr="00A76C32">
        <w:t xml:space="preserve">record clearly on the </w:t>
      </w:r>
      <w:r w:rsidR="00086CD6" w:rsidRPr="00A76C32">
        <w:rPr>
          <w:i/>
        </w:rPr>
        <w:t>CSF contact record</w:t>
      </w:r>
      <w:r w:rsidR="00086CD6" w:rsidRPr="00A76C32">
        <w:t xml:space="preserve"> </w:t>
      </w:r>
      <w:r w:rsidRPr="00A76C32">
        <w:t>why the case has not met the</w:t>
      </w:r>
      <w:r>
        <w:t xml:space="preserve"> threshold for a statutory social work service.</w:t>
      </w:r>
      <w:r w:rsidR="00F025AC">
        <w:t xml:space="preserve"> </w:t>
      </w:r>
      <w:r w:rsidR="00F025AC" w:rsidRPr="00FE7832">
        <w:t xml:space="preserve">Only information that is relevant to the referral </w:t>
      </w:r>
      <w:r w:rsidR="00F025AC">
        <w:t xml:space="preserve">should </w:t>
      </w:r>
      <w:r w:rsidR="00F025AC" w:rsidRPr="00FE7832">
        <w:t xml:space="preserve">be shared. </w:t>
      </w:r>
    </w:p>
    <w:p w14:paraId="21FAED97" w14:textId="77777777" w:rsidR="00874B14" w:rsidRDefault="00874B14" w:rsidP="00146B8D"/>
    <w:p w14:paraId="3279895B" w14:textId="77777777" w:rsidR="00A06F33" w:rsidRPr="00A76C32" w:rsidRDefault="00A06F33" w:rsidP="006C74ED">
      <w:pPr>
        <w:pStyle w:val="ListParagraph"/>
        <w:numPr>
          <w:ilvl w:val="0"/>
          <w:numId w:val="26"/>
        </w:numPr>
      </w:pPr>
      <w:r>
        <w:t xml:space="preserve">If the case is reviewed as a child in need </w:t>
      </w:r>
      <w:r w:rsidRPr="006C74ED">
        <w:rPr>
          <w:b/>
        </w:rPr>
        <w:t>Amber</w:t>
      </w:r>
      <w:r>
        <w:t xml:space="preserve"> RAG rating the MASH manager should request that the senior practitioner completes the </w:t>
      </w:r>
      <w:r w:rsidRPr="006C74ED">
        <w:rPr>
          <w:i/>
        </w:rPr>
        <w:t>Contact and Referral record</w:t>
      </w:r>
      <w:r>
        <w:t xml:space="preserve"> and passes the case on to </w:t>
      </w:r>
      <w:r w:rsidRPr="00A76C32">
        <w:t>the</w:t>
      </w:r>
      <w:r w:rsidR="00086CD6" w:rsidRPr="00A76C32">
        <w:t xml:space="preserve"> most appropriate CSSW social work team</w:t>
      </w:r>
      <w:r w:rsidRPr="00A76C32">
        <w:t>.</w:t>
      </w:r>
    </w:p>
    <w:p w14:paraId="7B97372E" w14:textId="77777777" w:rsidR="00A06F33" w:rsidRPr="00086CD6" w:rsidRDefault="00A06F33" w:rsidP="00146B8D">
      <w:pPr>
        <w:rPr>
          <w:color w:val="FF0000"/>
        </w:rPr>
      </w:pPr>
    </w:p>
    <w:p w14:paraId="732CD8B8" w14:textId="77777777" w:rsidR="00A06F33" w:rsidRPr="00A3055D" w:rsidRDefault="00A06F33" w:rsidP="006C74ED">
      <w:pPr>
        <w:pStyle w:val="ListParagraph"/>
        <w:numPr>
          <w:ilvl w:val="0"/>
          <w:numId w:val="26"/>
        </w:numPr>
      </w:pPr>
      <w:r>
        <w:t xml:space="preserve">If the case is reviewed as a child protection </w:t>
      </w:r>
      <w:r w:rsidRPr="006C74ED">
        <w:rPr>
          <w:b/>
        </w:rPr>
        <w:t>Amber/Red</w:t>
      </w:r>
      <w:r>
        <w:t xml:space="preserve"> RAG rating the case should be dealt with under MASH procedures</w:t>
      </w:r>
      <w:r w:rsidR="00086CD6">
        <w:t xml:space="preserve"> as set out below</w:t>
      </w:r>
      <w:r>
        <w:t>.</w:t>
      </w:r>
    </w:p>
    <w:p w14:paraId="1A82F22C" w14:textId="77777777" w:rsidR="00DD21ED" w:rsidRDefault="00DD21ED" w:rsidP="00146B8D"/>
    <w:p w14:paraId="2C91480B" w14:textId="77777777" w:rsidR="00146B8D" w:rsidRDefault="00E151E2" w:rsidP="00146B8D">
      <w:pPr>
        <w:rPr>
          <w:b/>
        </w:rPr>
      </w:pPr>
      <w:r>
        <w:rPr>
          <w:b/>
        </w:rPr>
        <w:lastRenderedPageBreak/>
        <w:t>8</w:t>
      </w:r>
      <w:r w:rsidR="00C362BD">
        <w:rPr>
          <w:b/>
        </w:rPr>
        <w:t>.2</w:t>
      </w:r>
      <w:r w:rsidR="00C362BD">
        <w:rPr>
          <w:b/>
        </w:rPr>
        <w:tab/>
      </w:r>
      <w:r w:rsidR="00CC36E6">
        <w:rPr>
          <w:b/>
        </w:rPr>
        <w:t xml:space="preserve">MASH </w:t>
      </w:r>
      <w:r w:rsidR="00F025AC">
        <w:rPr>
          <w:b/>
        </w:rPr>
        <w:t>information sharing</w:t>
      </w:r>
    </w:p>
    <w:p w14:paraId="5C85A177" w14:textId="77777777" w:rsidR="00391A22" w:rsidRDefault="00391A22" w:rsidP="00146B8D"/>
    <w:p w14:paraId="0D903969" w14:textId="77777777" w:rsidR="00FE7832" w:rsidRPr="00A76C32" w:rsidRDefault="00FE7832" w:rsidP="00146B8D">
      <w:r>
        <w:t xml:space="preserve">Only cases with a </w:t>
      </w:r>
      <w:r w:rsidRPr="00DE3C78">
        <w:rPr>
          <w:b/>
          <w:i/>
        </w:rPr>
        <w:t xml:space="preserve">Red or Amber </w:t>
      </w:r>
      <w:r>
        <w:t xml:space="preserve">RAG </w:t>
      </w:r>
      <w:r w:rsidRPr="00A3055D">
        <w:t xml:space="preserve">rating </w:t>
      </w:r>
      <w:r w:rsidR="005F61EF" w:rsidRPr="00A3055D">
        <w:t xml:space="preserve">where there is a risk of significant harm </w:t>
      </w:r>
      <w:r w:rsidRPr="00A3055D">
        <w:t xml:space="preserve">will enter the hub and </w:t>
      </w:r>
      <w:r w:rsidR="00807C12" w:rsidRPr="00A3055D">
        <w:t xml:space="preserve">be </w:t>
      </w:r>
      <w:r w:rsidRPr="00A3055D">
        <w:t>subject to information gathering by all MASH partners.</w:t>
      </w:r>
      <w:r w:rsidR="009B276D">
        <w:t xml:space="preserve"> </w:t>
      </w:r>
      <w:r w:rsidR="00F025AC">
        <w:t xml:space="preserve">All information gathered within the MASH </w:t>
      </w:r>
      <w:r w:rsidR="008E0090">
        <w:t xml:space="preserve">will </w:t>
      </w:r>
      <w:r w:rsidR="00F025AC">
        <w:t xml:space="preserve">be recorded on the </w:t>
      </w:r>
      <w:r w:rsidR="00F025AC" w:rsidRPr="00F025AC">
        <w:rPr>
          <w:i/>
        </w:rPr>
        <w:t>MASH record</w:t>
      </w:r>
      <w:r w:rsidR="008E0090">
        <w:rPr>
          <w:i/>
        </w:rPr>
        <w:t xml:space="preserve"> </w:t>
      </w:r>
      <w:r w:rsidR="008E0090" w:rsidRPr="00A76C32">
        <w:t xml:space="preserve">where 3 or more agencies provide information, otherwise information gathered from agencies will be recorded on the </w:t>
      </w:r>
      <w:r w:rsidR="008E0090" w:rsidRPr="00A76C32">
        <w:rPr>
          <w:i/>
        </w:rPr>
        <w:t>CSF Contact Record</w:t>
      </w:r>
      <w:r w:rsidR="008E0090" w:rsidRPr="00A76C32">
        <w:t>.</w:t>
      </w:r>
    </w:p>
    <w:p w14:paraId="70F72930" w14:textId="77777777" w:rsidR="00F025AC" w:rsidRPr="00A3055D" w:rsidRDefault="00F025AC" w:rsidP="00146B8D"/>
    <w:p w14:paraId="54F4118B" w14:textId="77777777" w:rsidR="00246AF8" w:rsidRDefault="00876590" w:rsidP="00146B8D">
      <w:r w:rsidRPr="00A3055D">
        <w:t>The</w:t>
      </w:r>
      <w:r w:rsidR="00146ECD" w:rsidRPr="00A3055D">
        <w:t xml:space="preserve"> </w:t>
      </w:r>
      <w:r w:rsidR="00246AF8" w:rsidRPr="00A3055D">
        <w:t xml:space="preserve">MASH </w:t>
      </w:r>
      <w:r w:rsidR="008E0090">
        <w:t>social worker</w:t>
      </w:r>
      <w:r w:rsidR="00246AF8" w:rsidRPr="00A3055D">
        <w:t xml:space="preserve"> </w:t>
      </w:r>
      <w:r w:rsidR="009B276D">
        <w:t xml:space="preserve">should </w:t>
      </w:r>
      <w:r w:rsidR="00146ECD" w:rsidRPr="00A3055D">
        <w:t xml:space="preserve">liaise with the </w:t>
      </w:r>
      <w:r w:rsidR="0062726B" w:rsidRPr="00A3055D">
        <w:t>partner agencies</w:t>
      </w:r>
      <w:r w:rsidR="00246AF8" w:rsidRPr="00A3055D">
        <w:t xml:space="preserve"> </w:t>
      </w:r>
      <w:r w:rsidR="008E0090">
        <w:t xml:space="preserve">to gather relevant information </w:t>
      </w:r>
      <w:r w:rsidR="00246AF8">
        <w:t>via CJSM email</w:t>
      </w:r>
      <w:r w:rsidR="00146ECD">
        <w:t>.</w:t>
      </w:r>
      <w:r w:rsidR="008E0090">
        <w:t xml:space="preserve"> </w:t>
      </w:r>
      <w:r w:rsidR="00391A22">
        <w:t xml:space="preserve">At the same time the MASH workers </w:t>
      </w:r>
      <w:r w:rsidR="009B276D">
        <w:t>should screen</w:t>
      </w:r>
      <w:r w:rsidR="00391A22">
        <w:t xml:space="preserve"> information about a family </w:t>
      </w:r>
      <w:r w:rsidR="00391A22" w:rsidRPr="00A76C32">
        <w:t>via</w:t>
      </w:r>
      <w:r w:rsidR="004C0345" w:rsidRPr="00A76C32">
        <w:t xml:space="preserve"> </w:t>
      </w:r>
      <w:r w:rsidR="00A120DC" w:rsidRPr="00A76C32">
        <w:t xml:space="preserve">MOSAIC and Camden Residents Index (CRI) </w:t>
      </w:r>
      <w:r w:rsidR="00391A22">
        <w:t>to gather information.</w:t>
      </w:r>
      <w:r w:rsidR="00146ECD">
        <w:t xml:space="preserve"> </w:t>
      </w:r>
      <w:r>
        <w:t xml:space="preserve"> </w:t>
      </w:r>
    </w:p>
    <w:p w14:paraId="3251EC1F" w14:textId="77777777" w:rsidR="00A120DC" w:rsidRDefault="00A120DC" w:rsidP="00146B8D"/>
    <w:p w14:paraId="0BDC26F3" w14:textId="77777777" w:rsidR="0059536C" w:rsidRDefault="00146B8D" w:rsidP="00146B8D">
      <w:r>
        <w:t xml:space="preserve">MASH partners </w:t>
      </w:r>
      <w:r w:rsidR="009B276D">
        <w:t xml:space="preserve">should </w:t>
      </w:r>
      <w:r>
        <w:t xml:space="preserve">check their agency databases and send this information by secure email to the </w:t>
      </w:r>
      <w:r w:rsidR="009B276D">
        <w:t xml:space="preserve">MASH </w:t>
      </w:r>
      <w:r w:rsidR="0062726B">
        <w:t xml:space="preserve">social </w:t>
      </w:r>
      <w:r w:rsidR="007619EA">
        <w:t>worker</w:t>
      </w:r>
      <w:r>
        <w:t xml:space="preserve">. </w:t>
      </w:r>
      <w:r w:rsidR="008B30AD">
        <w:t xml:space="preserve"> There should be no limits to sharing information within the MASH and partner agencies </w:t>
      </w:r>
      <w:r w:rsidR="009B276D">
        <w:t xml:space="preserve">should </w:t>
      </w:r>
      <w:r w:rsidR="008B30AD">
        <w:t>consider all information known by their agency and how it will help social workers in deciding what action to take to support and protect a child.</w:t>
      </w:r>
    </w:p>
    <w:p w14:paraId="17CEE8E9" w14:textId="77777777" w:rsidR="00330EE1" w:rsidRDefault="00330EE1" w:rsidP="00146B8D"/>
    <w:p w14:paraId="77C9E1B2" w14:textId="77777777" w:rsidR="00146B8D" w:rsidRDefault="00146B8D" w:rsidP="00146B8D">
      <w:r>
        <w:t>When sharing information, partner agencies need to specify whether or not they want the information to be shared with any agency to whom the case will be referred on to or with families.</w:t>
      </w:r>
    </w:p>
    <w:p w14:paraId="16E46C91" w14:textId="77777777" w:rsidR="00146B8D" w:rsidRPr="003D6AE6" w:rsidRDefault="00146B8D" w:rsidP="00146B8D">
      <w:pPr>
        <w:rPr>
          <w:color w:val="FF0000"/>
        </w:rPr>
      </w:pPr>
    </w:p>
    <w:p w14:paraId="5425B6BD" w14:textId="77777777" w:rsidR="003D6AE6" w:rsidRPr="008B30AD" w:rsidRDefault="00146B8D" w:rsidP="00146B8D">
      <w:r w:rsidRPr="008B30AD">
        <w:t xml:space="preserve">Once all information is gathered, the social worker </w:t>
      </w:r>
      <w:r w:rsidR="009B276D">
        <w:t xml:space="preserve">should </w:t>
      </w:r>
      <w:r w:rsidR="0062726B" w:rsidRPr="008B30AD">
        <w:t xml:space="preserve">analyse the information </w:t>
      </w:r>
      <w:r w:rsidRPr="008B30AD">
        <w:t xml:space="preserve">and </w:t>
      </w:r>
      <w:r w:rsidR="00552CC5" w:rsidRPr="008B30AD">
        <w:t xml:space="preserve">record </w:t>
      </w:r>
      <w:r w:rsidR="003D6AE6" w:rsidRPr="008B30AD">
        <w:t xml:space="preserve">a summary of the information </w:t>
      </w:r>
      <w:r w:rsidR="00552CC5" w:rsidRPr="008B30AD">
        <w:t xml:space="preserve">and </w:t>
      </w:r>
      <w:r w:rsidR="003D6AE6" w:rsidRPr="008B30AD">
        <w:t>a recommendation as to level of need and action required</w:t>
      </w:r>
      <w:r w:rsidR="00552CC5" w:rsidRPr="008B30AD">
        <w:t xml:space="preserve"> on the </w:t>
      </w:r>
      <w:r w:rsidR="00552CC5" w:rsidRPr="0059536C">
        <w:rPr>
          <w:i/>
        </w:rPr>
        <w:t>MASH record</w:t>
      </w:r>
      <w:r w:rsidR="003D6AE6" w:rsidRPr="008B30AD">
        <w:t xml:space="preserve">.  </w:t>
      </w:r>
    </w:p>
    <w:p w14:paraId="45E0561D" w14:textId="77777777" w:rsidR="003D6AE6" w:rsidRDefault="003D6AE6" w:rsidP="00146B8D"/>
    <w:p w14:paraId="4A546E20" w14:textId="77777777" w:rsidR="00DD21ED" w:rsidRDefault="004C0345" w:rsidP="00146B8D">
      <w:r>
        <w:t>The</w:t>
      </w:r>
      <w:r w:rsidR="00552CC5">
        <w:t xml:space="preserve"> </w:t>
      </w:r>
      <w:r w:rsidR="00552CC5" w:rsidRPr="0059536C">
        <w:rPr>
          <w:i/>
        </w:rPr>
        <w:t>MASH record</w:t>
      </w:r>
      <w:r w:rsidR="003D6AE6">
        <w:t xml:space="preserve"> </w:t>
      </w:r>
      <w:r w:rsidR="00F025AC">
        <w:t xml:space="preserve">should </w:t>
      </w:r>
      <w:r w:rsidR="003D6AE6">
        <w:t xml:space="preserve">be passed to the </w:t>
      </w:r>
      <w:r w:rsidR="00146B8D">
        <w:t xml:space="preserve">MASH manager </w:t>
      </w:r>
      <w:r w:rsidR="003D6AE6">
        <w:t xml:space="preserve">who will discuss the findings with the social worker, </w:t>
      </w:r>
      <w:r w:rsidR="00146B8D">
        <w:t xml:space="preserve">review the information </w:t>
      </w:r>
      <w:r w:rsidR="003D6AE6">
        <w:t xml:space="preserve">and summary and allocate a final RAG rating </w:t>
      </w:r>
      <w:r w:rsidR="00552CC5">
        <w:t xml:space="preserve">which should be recorded on the </w:t>
      </w:r>
      <w:r w:rsidR="00552CC5" w:rsidRPr="0059536C">
        <w:rPr>
          <w:i/>
        </w:rPr>
        <w:t>MASH record</w:t>
      </w:r>
      <w:r w:rsidR="00552CC5">
        <w:t xml:space="preserve">. </w:t>
      </w:r>
    </w:p>
    <w:p w14:paraId="2411A86E" w14:textId="77777777" w:rsidR="002D554B" w:rsidRDefault="002D554B" w:rsidP="00146B8D"/>
    <w:p w14:paraId="54773F87" w14:textId="77777777" w:rsidR="00A3724A" w:rsidRDefault="00A3724A" w:rsidP="00146B8D"/>
    <w:p w14:paraId="7DCD0764" w14:textId="77777777" w:rsidR="00A3724A" w:rsidRDefault="00A3724A" w:rsidP="00146B8D"/>
    <w:p w14:paraId="3DA17001" w14:textId="77777777" w:rsidR="00A3724A" w:rsidRDefault="00A3724A" w:rsidP="00146B8D"/>
    <w:p w14:paraId="7552A6C2" w14:textId="77777777" w:rsidR="00A3724A" w:rsidRDefault="00A3724A" w:rsidP="00146B8D"/>
    <w:p w14:paraId="7ED45CDB" w14:textId="77777777" w:rsidR="003D6AE6" w:rsidRDefault="00E151E2" w:rsidP="00146B8D">
      <w:pPr>
        <w:rPr>
          <w:b/>
        </w:rPr>
      </w:pPr>
      <w:r>
        <w:rPr>
          <w:b/>
        </w:rPr>
        <w:t>8</w:t>
      </w:r>
      <w:r w:rsidR="00C362BD">
        <w:rPr>
          <w:b/>
        </w:rPr>
        <w:t>.3</w:t>
      </w:r>
      <w:r w:rsidR="00C362BD">
        <w:rPr>
          <w:b/>
        </w:rPr>
        <w:tab/>
      </w:r>
      <w:r w:rsidR="003D6AE6">
        <w:rPr>
          <w:b/>
        </w:rPr>
        <w:t>Referral on from MASH</w:t>
      </w:r>
    </w:p>
    <w:p w14:paraId="33FB2B7B" w14:textId="77777777" w:rsidR="003D6AE6" w:rsidRPr="003D6AE6" w:rsidRDefault="003D6AE6" w:rsidP="00146B8D">
      <w:pPr>
        <w:rPr>
          <w:b/>
        </w:rPr>
      </w:pPr>
    </w:p>
    <w:p w14:paraId="45BFD324" w14:textId="77777777" w:rsidR="00F025AC" w:rsidRPr="00FE7832" w:rsidRDefault="00552CC5" w:rsidP="00F025AC">
      <w:r w:rsidRPr="00FE7832">
        <w:t xml:space="preserve">Once the final RAG rating has been given, the MASH manager </w:t>
      </w:r>
      <w:r w:rsidR="00F025AC">
        <w:t xml:space="preserve">should </w:t>
      </w:r>
      <w:r w:rsidR="004C0345" w:rsidRPr="00FE7832">
        <w:t xml:space="preserve">refer </w:t>
      </w:r>
      <w:r w:rsidR="00F025AC">
        <w:t xml:space="preserve">the case on to the most appropriate service depending on the RAG rating. The MASH manager should complete a </w:t>
      </w:r>
      <w:r w:rsidR="00F025AC" w:rsidRPr="00F025AC">
        <w:rPr>
          <w:i/>
        </w:rPr>
        <w:t>Contact and Referral record</w:t>
      </w:r>
      <w:r w:rsidR="00F025AC">
        <w:rPr>
          <w:i/>
        </w:rPr>
        <w:t xml:space="preserve"> </w:t>
      </w:r>
      <w:r w:rsidR="00F025AC">
        <w:t>but this should be</w:t>
      </w:r>
      <w:r w:rsidR="00F025AC" w:rsidRPr="00F025AC">
        <w:rPr>
          <w:i/>
        </w:rPr>
        <w:t xml:space="preserve"> </w:t>
      </w:r>
      <w:r w:rsidR="00A120DC">
        <w:t xml:space="preserve">followed by an email </w:t>
      </w:r>
      <w:r w:rsidR="00F025AC" w:rsidRPr="00FE7832">
        <w:t xml:space="preserve">to the </w:t>
      </w:r>
      <w:r w:rsidR="006C74ED">
        <w:t xml:space="preserve">relevant </w:t>
      </w:r>
      <w:r w:rsidR="00A120DC">
        <w:t xml:space="preserve">duty </w:t>
      </w:r>
      <w:r w:rsidR="00F025AC" w:rsidRPr="00FE7832">
        <w:t xml:space="preserve">manager to share information. The MASH manager </w:t>
      </w:r>
      <w:r w:rsidR="00F025AC">
        <w:t xml:space="preserve">should </w:t>
      </w:r>
      <w:r w:rsidR="00F025AC" w:rsidRPr="00FE7832">
        <w:t>record a note of what information was passed on the agency on the MASH record.</w:t>
      </w:r>
    </w:p>
    <w:p w14:paraId="6B13F487" w14:textId="77777777" w:rsidR="004748B0" w:rsidRDefault="004748B0" w:rsidP="00146B8D"/>
    <w:p w14:paraId="7798C0D2" w14:textId="77777777" w:rsidR="002958D0" w:rsidRDefault="00975FEF" w:rsidP="00146B8D">
      <w:r w:rsidRPr="00FE7832">
        <w:t>W</w:t>
      </w:r>
      <w:r w:rsidR="00552CC5" w:rsidRPr="00FE7832">
        <w:t>hen making referrals</w:t>
      </w:r>
      <w:r w:rsidRPr="00FE7832">
        <w:t>, workers</w:t>
      </w:r>
      <w:r w:rsidR="00552CC5" w:rsidRPr="00FE7832">
        <w:t xml:space="preserve"> </w:t>
      </w:r>
      <w:r w:rsidR="00F025AC">
        <w:t xml:space="preserve">should </w:t>
      </w:r>
      <w:r w:rsidRPr="00FE7832">
        <w:t xml:space="preserve">share information </w:t>
      </w:r>
      <w:r w:rsidR="00552CC5" w:rsidRPr="00FE7832">
        <w:t xml:space="preserve">by telephone conversation with </w:t>
      </w:r>
      <w:r w:rsidRPr="00FE7832">
        <w:t>the receiving service. O</w:t>
      </w:r>
      <w:r w:rsidR="00146B8D" w:rsidRPr="00FE7832">
        <w:t xml:space="preserve">nly information that is relevant to the referral </w:t>
      </w:r>
      <w:r w:rsidR="00F025AC">
        <w:t xml:space="preserve">should </w:t>
      </w:r>
      <w:r w:rsidRPr="00FE7832">
        <w:t xml:space="preserve">be </w:t>
      </w:r>
      <w:r w:rsidR="00146B8D" w:rsidRPr="00FE7832">
        <w:t xml:space="preserve">shared, and only where the agency </w:t>
      </w:r>
      <w:r w:rsidR="00552CC5" w:rsidRPr="00FE7832">
        <w:t>that provided</w:t>
      </w:r>
      <w:r w:rsidR="00146B8D" w:rsidRPr="00FE7832">
        <w:t xml:space="preserve"> the information has consente</w:t>
      </w:r>
      <w:r w:rsidR="00090986" w:rsidRPr="00FE7832">
        <w:t>d</w:t>
      </w:r>
      <w:r w:rsidR="00492AAE" w:rsidRPr="00FE7832">
        <w:t xml:space="preserve"> to sharing</w:t>
      </w:r>
      <w:r w:rsidR="00090986" w:rsidRPr="00FE7832">
        <w:t>.</w:t>
      </w:r>
      <w:r w:rsidR="00552CC5" w:rsidRPr="00FE7832">
        <w:t xml:space="preserve"> </w:t>
      </w:r>
    </w:p>
    <w:p w14:paraId="3A2A3A24" w14:textId="77777777" w:rsidR="00E476DE" w:rsidRDefault="00E476DE" w:rsidP="00146B8D"/>
    <w:p w14:paraId="010548AE" w14:textId="77777777" w:rsidR="00E476DE" w:rsidRPr="00FE7832" w:rsidRDefault="00E476DE" w:rsidP="00146B8D">
      <w:r>
        <w:t xml:space="preserve">Where the MASH team have held a strategy discussion on a case due to urgent child protection concerns, the MASH manager </w:t>
      </w:r>
      <w:r w:rsidR="00F025AC">
        <w:t xml:space="preserve">should </w:t>
      </w:r>
      <w:r>
        <w:t xml:space="preserve">complete a </w:t>
      </w:r>
      <w:r w:rsidR="00F025AC" w:rsidRPr="00F025AC">
        <w:rPr>
          <w:i/>
        </w:rPr>
        <w:t>C</w:t>
      </w:r>
      <w:r w:rsidRPr="00F025AC">
        <w:rPr>
          <w:i/>
        </w:rPr>
        <w:t xml:space="preserve">ontact and referral record </w:t>
      </w:r>
      <w:r>
        <w:t xml:space="preserve">and pass this directly to the </w:t>
      </w:r>
      <w:r w:rsidR="00F025AC">
        <w:t xml:space="preserve">allocated social work </w:t>
      </w:r>
      <w:r>
        <w:t xml:space="preserve">team in order to avoid holding up the child protection workflow on </w:t>
      </w:r>
      <w:r w:rsidR="003A7FBC">
        <w:t>MOSAIC.</w:t>
      </w:r>
    </w:p>
    <w:p w14:paraId="42C1E745" w14:textId="77777777" w:rsidR="00F025AC" w:rsidRDefault="00F025AC" w:rsidP="00146B8D">
      <w:pPr>
        <w:rPr>
          <w:color w:val="00B0F0"/>
        </w:rPr>
      </w:pPr>
    </w:p>
    <w:p w14:paraId="23D2146A" w14:textId="77777777" w:rsidR="002958D0" w:rsidRPr="00673E6F" w:rsidRDefault="003073B3" w:rsidP="00146B8D">
      <w:pPr>
        <w:rPr>
          <w:b/>
        </w:rPr>
      </w:pPr>
      <w:r>
        <w:rPr>
          <w:b/>
        </w:rPr>
        <w:t>8</w:t>
      </w:r>
      <w:r w:rsidR="00C362BD">
        <w:rPr>
          <w:b/>
        </w:rPr>
        <w:t>.4</w:t>
      </w:r>
      <w:r w:rsidR="00C362BD">
        <w:rPr>
          <w:b/>
        </w:rPr>
        <w:tab/>
      </w:r>
      <w:r w:rsidR="002958D0" w:rsidRPr="00673E6F">
        <w:rPr>
          <w:b/>
        </w:rPr>
        <w:t xml:space="preserve">Urgent child protection cases </w:t>
      </w:r>
    </w:p>
    <w:p w14:paraId="4D65FD59" w14:textId="77777777" w:rsidR="002958D0" w:rsidRPr="00673E6F" w:rsidRDefault="002958D0" w:rsidP="00146B8D"/>
    <w:p w14:paraId="5CB52D2D" w14:textId="77777777" w:rsidR="002958D0" w:rsidRPr="00361905" w:rsidRDefault="002958D0" w:rsidP="002958D0">
      <w:pPr>
        <w:rPr>
          <w:color w:val="00B0F0"/>
        </w:rPr>
      </w:pPr>
      <w:r w:rsidRPr="00673E6F">
        <w:t xml:space="preserve">All cases with a red RAG rating and some cases with an amber RAG rating may involve urgent situations requiring immediate action to </w:t>
      </w:r>
      <w:r w:rsidR="00361905" w:rsidRPr="00A3724A">
        <w:rPr>
          <w:color w:val="FF0000"/>
        </w:rPr>
        <w:t xml:space="preserve">ascertain or </w:t>
      </w:r>
      <w:r w:rsidRPr="00673E6F">
        <w:t xml:space="preserve">ensure the child’s safety. </w:t>
      </w:r>
    </w:p>
    <w:p w14:paraId="2D92FC21" w14:textId="77777777" w:rsidR="00A120DC" w:rsidRPr="00673E6F" w:rsidRDefault="00A120DC" w:rsidP="002958D0"/>
    <w:p w14:paraId="7ADF3D39" w14:textId="77777777" w:rsidR="002958D0" w:rsidRPr="00361905" w:rsidRDefault="00673E6F" w:rsidP="00A3724A">
      <w:pPr>
        <w:rPr>
          <w:strike/>
          <w:color w:val="FF0000"/>
        </w:rPr>
      </w:pPr>
      <w:r w:rsidRPr="00673E6F">
        <w:lastRenderedPageBreak/>
        <w:t xml:space="preserve">In these cases where a section </w:t>
      </w:r>
      <w:r w:rsidR="004C0345" w:rsidRPr="00673E6F">
        <w:t xml:space="preserve">47 </w:t>
      </w:r>
      <w:r w:rsidRPr="00673E6F">
        <w:t xml:space="preserve">child protection enquiry </w:t>
      </w:r>
      <w:r w:rsidR="00F025AC">
        <w:t xml:space="preserve">will </w:t>
      </w:r>
      <w:r w:rsidRPr="00673E6F">
        <w:t>take place,</w:t>
      </w:r>
      <w:r w:rsidR="004C0345" w:rsidRPr="00673E6F">
        <w:t xml:space="preserve"> consent is not required</w:t>
      </w:r>
      <w:r w:rsidRPr="00673E6F">
        <w:t xml:space="preserve"> but </w:t>
      </w:r>
      <w:r w:rsidR="00F025AC">
        <w:t xml:space="preserve">should </w:t>
      </w:r>
      <w:r w:rsidRPr="00673E6F">
        <w:t>be sought unless this will place the child at further risk, interfere with a criminal investigation or cause undue delay</w:t>
      </w:r>
      <w:r w:rsidR="00EC784D">
        <w:t xml:space="preserve">.  </w:t>
      </w:r>
    </w:p>
    <w:p w14:paraId="613CBF99" w14:textId="77777777" w:rsidR="00A06ED5" w:rsidRPr="00A3055D" w:rsidRDefault="00A06ED5" w:rsidP="00576D1B"/>
    <w:p w14:paraId="728F2F37" w14:textId="77777777" w:rsidR="00576D1B" w:rsidRPr="00A3055D" w:rsidRDefault="003073B3" w:rsidP="00576D1B">
      <w:pPr>
        <w:rPr>
          <w:b/>
        </w:rPr>
      </w:pPr>
      <w:r>
        <w:rPr>
          <w:b/>
        </w:rPr>
        <w:t>8</w:t>
      </w:r>
      <w:r w:rsidR="00C362BD">
        <w:rPr>
          <w:b/>
        </w:rPr>
        <w:t>.5</w:t>
      </w:r>
      <w:r w:rsidR="00C362BD">
        <w:rPr>
          <w:b/>
        </w:rPr>
        <w:tab/>
      </w:r>
      <w:r w:rsidR="004B2F8F">
        <w:rPr>
          <w:b/>
        </w:rPr>
        <w:t>Daily discussions</w:t>
      </w:r>
    </w:p>
    <w:p w14:paraId="7A133AA0" w14:textId="77777777" w:rsidR="00576D1B" w:rsidRPr="00A3055D" w:rsidRDefault="00576D1B" w:rsidP="00576D1B">
      <w:pPr>
        <w:rPr>
          <w:b/>
        </w:rPr>
      </w:pPr>
    </w:p>
    <w:p w14:paraId="4EBD10D3" w14:textId="77777777" w:rsidR="00063EEB" w:rsidRPr="00A3055D" w:rsidRDefault="00063EEB" w:rsidP="00576D1B">
      <w:r w:rsidRPr="00A3055D">
        <w:t xml:space="preserve">There is time allotted each working day for daily discussions to take place between the MASH manager, </w:t>
      </w:r>
      <w:r w:rsidR="003A7FBC">
        <w:t xml:space="preserve">Brief Intervention </w:t>
      </w:r>
      <w:r w:rsidRPr="00A3055D">
        <w:t>manager</w:t>
      </w:r>
      <w:r w:rsidR="004547B2">
        <w:t>, Family Intervention team manager</w:t>
      </w:r>
      <w:r w:rsidRPr="00A3055D">
        <w:t xml:space="preserve"> and </w:t>
      </w:r>
      <w:r w:rsidR="00DE348A">
        <w:t xml:space="preserve">FSEH </w:t>
      </w:r>
      <w:r w:rsidR="003073B3">
        <w:t xml:space="preserve">team </w:t>
      </w:r>
      <w:r w:rsidRPr="00A3055D">
        <w:t xml:space="preserve">manager to discuss any cases where there is a query about the thresholds. </w:t>
      </w:r>
      <w:r w:rsidR="00874B14">
        <w:t>Early Help cases that may require escalation to CSSW should also be discussed.</w:t>
      </w:r>
      <w:r w:rsidRPr="00A3055D">
        <w:t xml:space="preserve">  </w:t>
      </w:r>
    </w:p>
    <w:p w14:paraId="463B3C81" w14:textId="77777777" w:rsidR="003A7FBC" w:rsidRDefault="003A7FBC" w:rsidP="00576D1B"/>
    <w:p w14:paraId="698CF023" w14:textId="77777777" w:rsidR="00E60C9E" w:rsidRDefault="00576D1B" w:rsidP="00146B8D">
      <w:r w:rsidRPr="00234968">
        <w:t xml:space="preserve">In general, cases proceeding </w:t>
      </w:r>
      <w:r w:rsidR="00491F32" w:rsidRPr="00234968">
        <w:t xml:space="preserve">through </w:t>
      </w:r>
      <w:r w:rsidRPr="00234968">
        <w:t xml:space="preserve">the </w:t>
      </w:r>
      <w:r w:rsidR="00C362BD">
        <w:t xml:space="preserve">MASH </w:t>
      </w:r>
      <w:r w:rsidR="00EC784D">
        <w:t xml:space="preserve">should </w:t>
      </w:r>
      <w:r w:rsidRPr="00234968">
        <w:t>be dealt with via email</w:t>
      </w:r>
      <w:r w:rsidR="009A6566" w:rsidRPr="00234968">
        <w:t xml:space="preserve"> and/or discussion between MASH partners</w:t>
      </w:r>
      <w:r w:rsidR="00FA533A" w:rsidRPr="00234968">
        <w:t xml:space="preserve">. However, for cases that are borderline between </w:t>
      </w:r>
      <w:r w:rsidRPr="00234968">
        <w:t>RAG rating</w:t>
      </w:r>
      <w:r w:rsidR="00FA533A" w:rsidRPr="00234968">
        <w:t xml:space="preserve">s (ie: red/amber or amber/green) </w:t>
      </w:r>
      <w:r w:rsidRPr="00234968">
        <w:t>the MASH manager may decide to</w:t>
      </w:r>
      <w:r w:rsidR="004B2F8F">
        <w:t xml:space="preserve"> take the case to the daily discussion</w:t>
      </w:r>
      <w:r w:rsidR="006A1109" w:rsidRPr="00234968">
        <w:t xml:space="preserve">. </w:t>
      </w:r>
    </w:p>
    <w:p w14:paraId="5EE54F4C" w14:textId="77777777" w:rsidR="006B7D11" w:rsidRDefault="006B7D11" w:rsidP="00146B8D"/>
    <w:p w14:paraId="1E1FF59F" w14:textId="77777777" w:rsidR="00A3724A" w:rsidRDefault="00A3724A" w:rsidP="00146B8D"/>
    <w:p w14:paraId="4B1E9486" w14:textId="77777777" w:rsidR="00A3724A" w:rsidRPr="002D554B" w:rsidRDefault="00A3724A" w:rsidP="00146B8D"/>
    <w:p w14:paraId="6F34C89F" w14:textId="77777777" w:rsidR="00146B8D" w:rsidRPr="003073B3" w:rsidRDefault="003073B3" w:rsidP="00146B8D">
      <w:pPr>
        <w:rPr>
          <w:sz w:val="32"/>
          <w:szCs w:val="28"/>
        </w:rPr>
      </w:pPr>
      <w:r>
        <w:rPr>
          <w:sz w:val="28"/>
          <w:szCs w:val="28"/>
        </w:rPr>
        <w:t>9</w:t>
      </w:r>
      <w:r w:rsidR="00C362BD" w:rsidRPr="003073B3">
        <w:rPr>
          <w:sz w:val="28"/>
          <w:szCs w:val="28"/>
        </w:rPr>
        <w:tab/>
      </w:r>
      <w:r w:rsidR="00146B8D" w:rsidRPr="003073B3">
        <w:rPr>
          <w:sz w:val="28"/>
          <w:szCs w:val="28"/>
        </w:rPr>
        <w:t>Confidentiality and information sharing</w:t>
      </w:r>
      <w:r w:rsidR="00C362BD" w:rsidRPr="003073B3">
        <w:rPr>
          <w:sz w:val="28"/>
          <w:szCs w:val="28"/>
        </w:rPr>
        <w:t xml:space="preserve"> </w:t>
      </w:r>
    </w:p>
    <w:p w14:paraId="570163D6" w14:textId="77777777" w:rsidR="00065B48" w:rsidRDefault="00065B48" w:rsidP="00146B8D">
      <w:pPr>
        <w:rPr>
          <w:b/>
        </w:rPr>
      </w:pPr>
    </w:p>
    <w:p w14:paraId="6B5FEE1E" w14:textId="77777777" w:rsidR="00065B48" w:rsidRDefault="005E31FE" w:rsidP="00146B8D">
      <w:r>
        <w:t>Th</w:t>
      </w:r>
      <w:r w:rsidR="00065B48">
        <w:t xml:space="preserve">e key purpose of the </w:t>
      </w:r>
      <w:r w:rsidR="003073B3">
        <w:t xml:space="preserve">Contact Service </w:t>
      </w:r>
      <w:r w:rsidR="00065B48">
        <w:t xml:space="preserve">is to share information about children and families in order to make high quality and timely decisions about interventions. At the same time, information sharing must be lawful and should maintain any duty of </w:t>
      </w:r>
      <w:r w:rsidR="006F13DF">
        <w:t xml:space="preserve">confidentiality </w:t>
      </w:r>
      <w:r w:rsidR="00065B48">
        <w:t>owed to the family by an agency.</w:t>
      </w:r>
    </w:p>
    <w:p w14:paraId="5A3EEBE2" w14:textId="77777777" w:rsidR="003162E3" w:rsidRDefault="003162E3" w:rsidP="00146B8D"/>
    <w:p w14:paraId="3AEC2806" w14:textId="77777777" w:rsidR="008A42F6" w:rsidRDefault="00376289" w:rsidP="00146B8D">
      <w:r>
        <w:t xml:space="preserve">Information shared by </w:t>
      </w:r>
      <w:r w:rsidR="003073B3">
        <w:t xml:space="preserve">Contact Service </w:t>
      </w:r>
      <w:r>
        <w:t xml:space="preserve">members is likely to be sensitive in nature and </w:t>
      </w:r>
      <w:r w:rsidR="00593F14">
        <w:t xml:space="preserve">will have been </w:t>
      </w:r>
      <w:r>
        <w:t>gathered for different purpose</w:t>
      </w:r>
      <w:r w:rsidR="00593F14">
        <w:t xml:space="preserve">s, but can only be shared in order to safeguard a child, and no further use of the information can be </w:t>
      </w:r>
      <w:r w:rsidR="008A42F6">
        <w:t xml:space="preserve">made of the information. </w:t>
      </w:r>
      <w:r>
        <w:t xml:space="preserve"> </w:t>
      </w:r>
    </w:p>
    <w:p w14:paraId="10C84FBD" w14:textId="77777777" w:rsidR="00C362BD" w:rsidRPr="008A42F6" w:rsidRDefault="00C362BD" w:rsidP="006A691C">
      <w:pPr>
        <w:rPr>
          <w:color w:val="00B0F0"/>
        </w:rPr>
      </w:pPr>
    </w:p>
    <w:p w14:paraId="6FA7CC2A" w14:textId="77777777" w:rsidR="006A691C" w:rsidRPr="00E85C46" w:rsidRDefault="008A42F6" w:rsidP="006A691C">
      <w:pPr>
        <w:rPr>
          <w:strike/>
        </w:rPr>
      </w:pPr>
      <w:r>
        <w:t>In general</w:t>
      </w:r>
      <w:r w:rsidR="006A691C">
        <w:t xml:space="preserve">, information may only be shared with </w:t>
      </w:r>
      <w:r w:rsidR="000F4FB0">
        <w:t xml:space="preserve">a third party </w:t>
      </w:r>
      <w:r w:rsidR="006A691C">
        <w:t xml:space="preserve">if the person to whom the information relates consents. However, </w:t>
      </w:r>
      <w:r w:rsidR="00E85C46">
        <w:rPr>
          <w:color w:val="FF0000"/>
        </w:rPr>
        <w:t xml:space="preserve">MASH has a legal basis to share information without consent for the purposes of safeguarding children at risk of harm under the Children Act 1989. </w:t>
      </w:r>
    </w:p>
    <w:p w14:paraId="1350648A" w14:textId="77777777" w:rsidR="000F4FB0" w:rsidRDefault="000F4FB0" w:rsidP="006A691C"/>
    <w:p w14:paraId="0E2DD096" w14:textId="77777777" w:rsidR="003073B3" w:rsidRDefault="000F4FB0" w:rsidP="006A691C">
      <w:pPr>
        <w:rPr>
          <w:color w:val="FF0000"/>
        </w:rPr>
      </w:pPr>
      <w:r>
        <w:t xml:space="preserve">This means the extent to which agencies can share information will depend on the RAG rating given to a case as this indicates the level of harm and risk. This is a social work decision that will be taken by the </w:t>
      </w:r>
      <w:r w:rsidR="003073B3">
        <w:t xml:space="preserve">Contact Service social work </w:t>
      </w:r>
      <w:r>
        <w:t>manager.</w:t>
      </w:r>
      <w:r w:rsidR="00E85C46">
        <w:t xml:space="preserve"> </w:t>
      </w:r>
      <w:r w:rsidR="00E85C46">
        <w:rPr>
          <w:color w:val="FF0000"/>
        </w:rPr>
        <w:t>Decisions on whether information can be shared without consent within the MASH will be based on professional judgement and will be proportionate to the level of risk to the child.</w:t>
      </w:r>
    </w:p>
    <w:p w14:paraId="0EA7C4CA" w14:textId="77777777" w:rsidR="00A3724A" w:rsidRPr="00A3055D" w:rsidRDefault="00A3724A" w:rsidP="006A691C"/>
    <w:p w14:paraId="553538FF" w14:textId="77777777" w:rsidR="000D7272" w:rsidRDefault="00550FC8" w:rsidP="006A691C">
      <w:r w:rsidRPr="00A3055D">
        <w:t>Therefore</w:t>
      </w:r>
      <w:r w:rsidR="006A691C" w:rsidRPr="00A3055D">
        <w:t xml:space="preserve">, </w:t>
      </w:r>
      <w:r w:rsidR="003073B3">
        <w:t xml:space="preserve">cases will only be referred to the </w:t>
      </w:r>
      <w:r w:rsidRPr="00A3055D">
        <w:t>MASH</w:t>
      </w:r>
      <w:r w:rsidR="003073B3">
        <w:t xml:space="preserve"> team and MASH</w:t>
      </w:r>
      <w:r w:rsidRPr="00A3055D">
        <w:t xml:space="preserve"> information sharing processes will only be used for </w:t>
      </w:r>
      <w:r w:rsidR="006A691C" w:rsidRPr="00A3055D">
        <w:t xml:space="preserve">cases with a </w:t>
      </w:r>
      <w:r w:rsidR="00B81A5A" w:rsidRPr="00A3055D">
        <w:t>Red or A</w:t>
      </w:r>
      <w:r w:rsidR="006A691C" w:rsidRPr="00A3055D">
        <w:t>mber initial RAG rating</w:t>
      </w:r>
      <w:r w:rsidR="000F4FB0" w:rsidRPr="00A3055D">
        <w:t xml:space="preserve"> where there </w:t>
      </w:r>
      <w:r w:rsidR="00A3724A">
        <w:t>are</w:t>
      </w:r>
      <w:r w:rsidR="000F4FB0" w:rsidRPr="00A3055D">
        <w:t xml:space="preserve"> </w:t>
      </w:r>
      <w:r w:rsidR="00E85C46">
        <w:rPr>
          <w:color w:val="FF0000"/>
        </w:rPr>
        <w:t xml:space="preserve">safeguarding </w:t>
      </w:r>
      <w:r w:rsidR="000F4FB0" w:rsidRPr="00A3055D">
        <w:t>concerns</w:t>
      </w:r>
      <w:r w:rsidRPr="00A3055D">
        <w:t xml:space="preserve">.  </w:t>
      </w:r>
    </w:p>
    <w:p w14:paraId="75D870A4" w14:textId="77777777" w:rsidR="00E85C46" w:rsidRDefault="00E85C46" w:rsidP="006A691C"/>
    <w:p w14:paraId="0B6633E6" w14:textId="77777777" w:rsidR="00550FC8" w:rsidRPr="00A3055D" w:rsidRDefault="00550FC8" w:rsidP="006A691C">
      <w:r w:rsidRPr="00A3055D">
        <w:t>Cases with a</w:t>
      </w:r>
      <w:r w:rsidR="00B81A5A" w:rsidRPr="00A3055D">
        <w:t>n Amber or G</w:t>
      </w:r>
      <w:r w:rsidRPr="00A3055D">
        <w:t xml:space="preserve">reen RAG rating </w:t>
      </w:r>
      <w:r w:rsidR="00B81A5A" w:rsidRPr="00A3055D">
        <w:t xml:space="preserve">where there are no </w:t>
      </w:r>
      <w:r w:rsidR="00B81A5A" w:rsidRPr="00E85C46">
        <w:rPr>
          <w:strike/>
        </w:rPr>
        <w:t>child protection</w:t>
      </w:r>
      <w:r w:rsidR="00B81A5A" w:rsidRPr="00A3055D">
        <w:t xml:space="preserve"> </w:t>
      </w:r>
      <w:r w:rsidR="00E85C46">
        <w:rPr>
          <w:color w:val="FF0000"/>
        </w:rPr>
        <w:t xml:space="preserve">safeguarding </w:t>
      </w:r>
      <w:r w:rsidR="00B81A5A" w:rsidRPr="00A3055D">
        <w:t xml:space="preserve">concerns </w:t>
      </w:r>
      <w:r w:rsidR="000D7272">
        <w:t xml:space="preserve">will require consent from the family for information sharing </w:t>
      </w:r>
      <w:r w:rsidR="004B2F8F">
        <w:t xml:space="preserve">through network checks </w:t>
      </w:r>
      <w:r w:rsidR="000D7272">
        <w:t xml:space="preserve">and will be </w:t>
      </w:r>
      <w:r w:rsidRPr="00A3055D">
        <w:t xml:space="preserve">referred on to </w:t>
      </w:r>
      <w:r w:rsidR="00B81A5A" w:rsidRPr="00A3055D">
        <w:t xml:space="preserve">the </w:t>
      </w:r>
      <w:r w:rsidR="00C362BD">
        <w:t xml:space="preserve">Brief Intervention </w:t>
      </w:r>
      <w:r w:rsidR="00B81A5A" w:rsidRPr="00A3055D">
        <w:t xml:space="preserve">team or </w:t>
      </w:r>
      <w:r w:rsidR="00DE348A">
        <w:t xml:space="preserve">the FSEH </w:t>
      </w:r>
      <w:r w:rsidR="000D7272">
        <w:t>team</w:t>
      </w:r>
      <w:r w:rsidR="00C362BD">
        <w:t xml:space="preserve"> </w:t>
      </w:r>
      <w:r w:rsidRPr="00A3055D">
        <w:t xml:space="preserve">to gain </w:t>
      </w:r>
      <w:r w:rsidR="000D7272">
        <w:t xml:space="preserve">this </w:t>
      </w:r>
      <w:r w:rsidRPr="00A3055D">
        <w:t xml:space="preserve">consent </w:t>
      </w:r>
      <w:r w:rsidR="00D56338" w:rsidRPr="00A3055D">
        <w:t>on a case by case basis</w:t>
      </w:r>
      <w:r w:rsidRPr="00A3055D">
        <w:t xml:space="preserve">. </w:t>
      </w:r>
    </w:p>
    <w:p w14:paraId="6AE1BCD1" w14:textId="77777777" w:rsidR="006A691C" w:rsidRDefault="006A691C" w:rsidP="00146B8D"/>
    <w:p w14:paraId="71159BF4" w14:textId="77777777" w:rsidR="003073B3" w:rsidRDefault="003073B3" w:rsidP="003073B3">
      <w:r>
        <w:t xml:space="preserve">To make </w:t>
      </w:r>
      <w:r w:rsidR="000D7272">
        <w:t>MASH partner agencies feel</w:t>
      </w:r>
      <w:r>
        <w:t xml:space="preserve"> safe in sharing confidential and highly sensitive personal information, there is a MASH </w:t>
      </w:r>
      <w:r w:rsidR="009C1004">
        <w:t>Information Sharing Agreement</w:t>
      </w:r>
      <w:r>
        <w:t xml:space="preserve"> in place that sets out the rights and duties of all MASH partners in relation to the information shared within the MASH</w:t>
      </w:r>
      <w:r w:rsidR="000D7272">
        <w:t xml:space="preserve"> available at: </w:t>
      </w:r>
      <w:r w:rsidR="000D7272">
        <w:rPr>
          <w:color w:val="00B0F0"/>
        </w:rPr>
        <w:t>link</w:t>
      </w:r>
      <w:r>
        <w:t xml:space="preserve"> </w:t>
      </w:r>
    </w:p>
    <w:p w14:paraId="650CCD8F" w14:textId="77777777" w:rsidR="003073B3" w:rsidRDefault="003073B3" w:rsidP="00146B8D"/>
    <w:p w14:paraId="3736D2C6" w14:textId="77777777" w:rsidR="004F126A" w:rsidRDefault="00550FC8" w:rsidP="00146B8D">
      <w:r>
        <w:t>When sharing information</w:t>
      </w:r>
      <w:r w:rsidR="000D7272">
        <w:t xml:space="preserve"> within the MASH</w:t>
      </w:r>
      <w:r>
        <w:t xml:space="preserve">, agencies </w:t>
      </w:r>
      <w:r w:rsidR="000F4FB0">
        <w:t xml:space="preserve">will </w:t>
      </w:r>
      <w:r>
        <w:t>only</w:t>
      </w:r>
      <w:r w:rsidR="000F4FB0">
        <w:t xml:space="preserve"> share</w:t>
      </w:r>
      <w:r>
        <w:t xml:space="preserve"> </w:t>
      </w:r>
      <w:r w:rsidR="00065B48">
        <w:t xml:space="preserve">information </w:t>
      </w:r>
      <w:r>
        <w:t xml:space="preserve">that </w:t>
      </w:r>
      <w:r w:rsidR="00065B48">
        <w:t>is relevant to the concerns raised and</w:t>
      </w:r>
      <w:r w:rsidR="000F4FB0">
        <w:t xml:space="preserve"> that </w:t>
      </w:r>
      <w:r w:rsidR="00065B48">
        <w:t>is proportionate to t</w:t>
      </w:r>
      <w:r w:rsidR="006A691C">
        <w:t>he level of risk to the child</w:t>
      </w:r>
      <w:r w:rsidR="000F4FB0">
        <w:t xml:space="preserve"> indicated on the referral</w:t>
      </w:r>
      <w:r w:rsidR="006A691C">
        <w:t xml:space="preserve">. </w:t>
      </w:r>
    </w:p>
    <w:p w14:paraId="4D40B804" w14:textId="77777777" w:rsidR="004F126A" w:rsidRDefault="004F126A" w:rsidP="00146B8D"/>
    <w:p w14:paraId="46E0533C" w14:textId="77777777" w:rsidR="003162E3" w:rsidRPr="0032533D" w:rsidRDefault="003162E3" w:rsidP="00146B8D">
      <w:pPr>
        <w:rPr>
          <w:color w:val="000000" w:themeColor="text1"/>
        </w:rPr>
      </w:pPr>
      <w:r w:rsidRPr="0032533D">
        <w:rPr>
          <w:color w:val="000000" w:themeColor="text1"/>
        </w:rPr>
        <w:t>The MASH manager will endeavour to seek consent for information sharing from families unless:</w:t>
      </w:r>
    </w:p>
    <w:p w14:paraId="26E60036" w14:textId="77777777" w:rsidR="00E60C9E" w:rsidRPr="0032533D" w:rsidRDefault="00E60C9E" w:rsidP="00146B8D">
      <w:pPr>
        <w:rPr>
          <w:color w:val="000000" w:themeColor="text1"/>
        </w:rPr>
      </w:pPr>
    </w:p>
    <w:p w14:paraId="60A2E22B" w14:textId="77777777" w:rsidR="003162E3" w:rsidRPr="0032533D" w:rsidRDefault="00B81A5A" w:rsidP="003162E3">
      <w:pPr>
        <w:pStyle w:val="ListParagraph"/>
        <w:numPr>
          <w:ilvl w:val="0"/>
          <w:numId w:val="17"/>
        </w:numPr>
        <w:rPr>
          <w:color w:val="000000" w:themeColor="text1"/>
        </w:rPr>
      </w:pPr>
      <w:r>
        <w:rPr>
          <w:color w:val="000000" w:themeColor="text1"/>
        </w:rPr>
        <w:t>t</w:t>
      </w:r>
      <w:r w:rsidR="003162E3" w:rsidRPr="0032533D">
        <w:rPr>
          <w:color w:val="000000" w:themeColor="text1"/>
        </w:rPr>
        <w:t xml:space="preserve">he child is in immediate danger </w:t>
      </w:r>
      <w:r w:rsidR="003162E3" w:rsidRPr="0032533D">
        <w:rPr>
          <w:b/>
          <w:bCs/>
          <w:color w:val="000000" w:themeColor="text1"/>
        </w:rPr>
        <w:t>or</w:t>
      </w:r>
    </w:p>
    <w:p w14:paraId="63CB818E" w14:textId="77777777" w:rsidR="003162E3" w:rsidRPr="0032533D" w:rsidRDefault="00B81A5A" w:rsidP="003162E3">
      <w:pPr>
        <w:pStyle w:val="ListParagraph"/>
        <w:numPr>
          <w:ilvl w:val="0"/>
          <w:numId w:val="17"/>
        </w:numPr>
        <w:rPr>
          <w:color w:val="000000" w:themeColor="text1"/>
        </w:rPr>
      </w:pPr>
      <w:r>
        <w:rPr>
          <w:color w:val="000000" w:themeColor="text1"/>
        </w:rPr>
        <w:t>a</w:t>
      </w:r>
      <w:r w:rsidR="003162E3" w:rsidRPr="0032533D">
        <w:rPr>
          <w:color w:val="000000" w:themeColor="text1"/>
        </w:rPr>
        <w:t>pproaching the parents for consent to network checks will put the child at risk of further significant harm or prejudice a criminal investigation</w:t>
      </w:r>
      <w:r>
        <w:rPr>
          <w:color w:val="000000" w:themeColor="text1"/>
        </w:rPr>
        <w:t xml:space="preserve"> </w:t>
      </w:r>
      <w:r>
        <w:rPr>
          <w:b/>
          <w:color w:val="000000" w:themeColor="text1"/>
        </w:rPr>
        <w:t>or</w:t>
      </w:r>
    </w:p>
    <w:p w14:paraId="1136210C" w14:textId="77777777" w:rsidR="003162E3" w:rsidRPr="0032533D" w:rsidRDefault="00B81A5A" w:rsidP="003162E3">
      <w:pPr>
        <w:pStyle w:val="ListParagraph"/>
        <w:numPr>
          <w:ilvl w:val="0"/>
          <w:numId w:val="17"/>
        </w:numPr>
        <w:rPr>
          <w:color w:val="000000" w:themeColor="text1"/>
        </w:rPr>
      </w:pPr>
      <w:r>
        <w:rPr>
          <w:color w:val="000000" w:themeColor="text1"/>
        </w:rPr>
        <w:t>o</w:t>
      </w:r>
      <w:r w:rsidR="003162E3" w:rsidRPr="0032533D">
        <w:rPr>
          <w:color w:val="000000" w:themeColor="text1"/>
        </w:rPr>
        <w:t>btaining consent could lead to unjustifiable delay in enquiries.</w:t>
      </w:r>
    </w:p>
    <w:p w14:paraId="649E7185" w14:textId="77777777" w:rsidR="003162E3" w:rsidRPr="0032533D" w:rsidRDefault="003162E3" w:rsidP="00146B8D">
      <w:pPr>
        <w:rPr>
          <w:color w:val="000000" w:themeColor="text1"/>
        </w:rPr>
      </w:pPr>
    </w:p>
    <w:p w14:paraId="2D75E2F2" w14:textId="77777777" w:rsidR="003162E3" w:rsidRPr="00A3055D" w:rsidRDefault="003162E3" w:rsidP="00146B8D">
      <w:r w:rsidRPr="00A3055D">
        <w:t>It is</w:t>
      </w:r>
      <w:r w:rsidR="00025E1E" w:rsidRPr="00A3055D">
        <w:t xml:space="preserve"> possible</w:t>
      </w:r>
      <w:r w:rsidRPr="00A3055D">
        <w:t xml:space="preserve"> that consent will not be sought for cases with a Red RAG rating </w:t>
      </w:r>
      <w:r w:rsidR="00025E1E" w:rsidRPr="00A3055D">
        <w:t>where there is a high level of risk</w:t>
      </w:r>
      <w:r w:rsidR="00D56338" w:rsidRPr="00A3055D">
        <w:t xml:space="preserve">. Consent will </w:t>
      </w:r>
      <w:r w:rsidRPr="00A3055D">
        <w:t xml:space="preserve">be sought for cases with an Amber RAG rating unless this would cause unjustifiable delay. Consent for information sharing must </w:t>
      </w:r>
      <w:r w:rsidR="00D56338" w:rsidRPr="00A3055D">
        <w:t xml:space="preserve">always </w:t>
      </w:r>
      <w:r w:rsidRPr="00A3055D">
        <w:t xml:space="preserve">be sought for </w:t>
      </w:r>
      <w:r w:rsidR="00B81A5A" w:rsidRPr="00A3055D">
        <w:t xml:space="preserve">child in need cases a </w:t>
      </w:r>
      <w:r w:rsidRPr="00A3055D">
        <w:t>Green RAG rating.</w:t>
      </w:r>
    </w:p>
    <w:p w14:paraId="1E901969" w14:textId="77777777" w:rsidR="003162E3" w:rsidRDefault="003162E3" w:rsidP="00146B8D"/>
    <w:p w14:paraId="192B8D2A" w14:textId="77777777" w:rsidR="004F126A" w:rsidRDefault="004F126A" w:rsidP="00146B8D">
      <w:r>
        <w:t xml:space="preserve">All partner agencies agree that information shared in the MASH: </w:t>
      </w:r>
    </w:p>
    <w:p w14:paraId="36D34AB1" w14:textId="77777777" w:rsidR="00C06337" w:rsidRDefault="00C06337" w:rsidP="00146B8D"/>
    <w:p w14:paraId="62E5383F" w14:textId="77777777" w:rsidR="000F4FB0" w:rsidRDefault="004F126A" w:rsidP="004F126A">
      <w:pPr>
        <w:pStyle w:val="ListParagraph"/>
        <w:numPr>
          <w:ilvl w:val="0"/>
          <w:numId w:val="12"/>
        </w:numPr>
      </w:pPr>
      <w:r>
        <w:t>should not leave the MASH except as agreed for the purpose of referring a family on for services and interventions</w:t>
      </w:r>
    </w:p>
    <w:p w14:paraId="0EABC1D3" w14:textId="77777777" w:rsidR="004F126A" w:rsidRDefault="004F126A" w:rsidP="004F126A">
      <w:pPr>
        <w:pStyle w:val="ListParagraph"/>
        <w:numPr>
          <w:ilvl w:val="0"/>
          <w:numId w:val="12"/>
        </w:numPr>
      </w:pPr>
      <w:r>
        <w:t>must be used only for the purposes of safeguarding children</w:t>
      </w:r>
    </w:p>
    <w:p w14:paraId="6E377592" w14:textId="77777777" w:rsidR="004F126A" w:rsidRDefault="004F126A" w:rsidP="004F126A">
      <w:pPr>
        <w:pStyle w:val="ListParagraph"/>
        <w:numPr>
          <w:ilvl w:val="0"/>
          <w:numId w:val="12"/>
        </w:numPr>
      </w:pPr>
      <w:r>
        <w:t>should only be passed on to third parties with the consent of the agency who provided the information</w:t>
      </w:r>
    </w:p>
    <w:p w14:paraId="60A64B89" w14:textId="77777777" w:rsidR="000F4FB0" w:rsidRDefault="004F126A" w:rsidP="00146B8D">
      <w:pPr>
        <w:pStyle w:val="ListParagraph"/>
        <w:numPr>
          <w:ilvl w:val="0"/>
          <w:numId w:val="12"/>
        </w:numPr>
      </w:pPr>
      <w:r>
        <w:t>is highly confidential and should not be discussed outside of the MASH.</w:t>
      </w:r>
    </w:p>
    <w:p w14:paraId="66ACBD61" w14:textId="77777777" w:rsidR="00DE348A" w:rsidRDefault="00DE348A" w:rsidP="00DE348A">
      <w:pPr>
        <w:pStyle w:val="ListParagraph"/>
      </w:pPr>
    </w:p>
    <w:p w14:paraId="0BEA20B0" w14:textId="77777777" w:rsidR="00EB50F4" w:rsidRDefault="000F4FB0">
      <w:r>
        <w:t>Agencies will use the MASH risk assessment template to gather and report relevant information held by the agency and will provide any specific information requested by the allocated social worker.</w:t>
      </w:r>
    </w:p>
    <w:p w14:paraId="2FF4A960" w14:textId="77777777" w:rsidR="004173EF" w:rsidRDefault="004173EF">
      <w:pPr>
        <w:rPr>
          <w:sz w:val="28"/>
          <w:szCs w:val="28"/>
        </w:rPr>
      </w:pPr>
    </w:p>
    <w:p w14:paraId="58128C82" w14:textId="77777777" w:rsidR="00DB7FCD" w:rsidRDefault="003E7FC2">
      <w:pPr>
        <w:rPr>
          <w:sz w:val="28"/>
          <w:szCs w:val="28"/>
        </w:rPr>
      </w:pPr>
      <w:r>
        <w:rPr>
          <w:sz w:val="28"/>
          <w:szCs w:val="28"/>
        </w:rPr>
        <w:lastRenderedPageBreak/>
        <w:t>10</w:t>
      </w:r>
      <w:r w:rsidR="00550FC8">
        <w:rPr>
          <w:sz w:val="28"/>
          <w:szCs w:val="28"/>
        </w:rPr>
        <w:tab/>
      </w:r>
      <w:r w:rsidR="002D5958">
        <w:rPr>
          <w:sz w:val="28"/>
          <w:szCs w:val="28"/>
        </w:rPr>
        <w:t xml:space="preserve">Evaluation </w:t>
      </w:r>
      <w:r w:rsidR="00DB7FCD">
        <w:rPr>
          <w:sz w:val="28"/>
          <w:szCs w:val="28"/>
        </w:rPr>
        <w:t xml:space="preserve">and quality assurance of the </w:t>
      </w:r>
      <w:r w:rsidR="00C362BD">
        <w:rPr>
          <w:sz w:val="28"/>
          <w:szCs w:val="28"/>
        </w:rPr>
        <w:t xml:space="preserve">Contact Service </w:t>
      </w:r>
    </w:p>
    <w:p w14:paraId="5AA53FC0" w14:textId="77777777" w:rsidR="00DB7FCD" w:rsidRDefault="00DB7FCD">
      <w:pPr>
        <w:rPr>
          <w:szCs w:val="24"/>
        </w:rPr>
      </w:pPr>
    </w:p>
    <w:p w14:paraId="108B9181" w14:textId="77777777" w:rsidR="006307CD" w:rsidRPr="004F126A" w:rsidRDefault="006307CD" w:rsidP="004F126A">
      <w:pPr>
        <w:pStyle w:val="ListParagraph"/>
        <w:numPr>
          <w:ilvl w:val="0"/>
          <w:numId w:val="13"/>
        </w:numPr>
        <w:rPr>
          <w:szCs w:val="24"/>
        </w:rPr>
      </w:pPr>
      <w:r w:rsidRPr="004F126A">
        <w:rPr>
          <w:szCs w:val="24"/>
        </w:rPr>
        <w:t xml:space="preserve">Each agency </w:t>
      </w:r>
      <w:r w:rsidR="0036389F">
        <w:rPr>
          <w:szCs w:val="24"/>
        </w:rPr>
        <w:t>is</w:t>
      </w:r>
      <w:r w:rsidR="008B30AD" w:rsidRPr="004F126A">
        <w:rPr>
          <w:szCs w:val="24"/>
        </w:rPr>
        <w:t xml:space="preserve"> </w:t>
      </w:r>
      <w:r w:rsidRPr="004F126A">
        <w:rPr>
          <w:szCs w:val="24"/>
        </w:rPr>
        <w:t xml:space="preserve">responsible for ensuring </w:t>
      </w:r>
      <w:r w:rsidR="008B30AD" w:rsidRPr="004F126A">
        <w:rPr>
          <w:szCs w:val="24"/>
        </w:rPr>
        <w:t xml:space="preserve">the </w:t>
      </w:r>
      <w:r w:rsidRPr="004F126A">
        <w:rPr>
          <w:szCs w:val="24"/>
        </w:rPr>
        <w:t>quality and accuracy of information provided.</w:t>
      </w:r>
    </w:p>
    <w:p w14:paraId="5559B2CA" w14:textId="77777777" w:rsidR="004F126A" w:rsidRDefault="004F126A">
      <w:pPr>
        <w:rPr>
          <w:szCs w:val="24"/>
        </w:rPr>
      </w:pPr>
    </w:p>
    <w:p w14:paraId="6D2CE0AC" w14:textId="77777777" w:rsidR="006307CD" w:rsidRPr="004F126A" w:rsidRDefault="006307CD" w:rsidP="004F126A">
      <w:pPr>
        <w:pStyle w:val="ListParagraph"/>
        <w:numPr>
          <w:ilvl w:val="0"/>
          <w:numId w:val="13"/>
        </w:numPr>
        <w:rPr>
          <w:szCs w:val="24"/>
        </w:rPr>
      </w:pPr>
      <w:r w:rsidRPr="004F126A">
        <w:rPr>
          <w:szCs w:val="24"/>
        </w:rPr>
        <w:t>Agencies remain responsible for the professional conduct and quality of work of thei</w:t>
      </w:r>
      <w:r w:rsidR="004F126A" w:rsidRPr="004F126A">
        <w:rPr>
          <w:szCs w:val="24"/>
        </w:rPr>
        <w:t xml:space="preserve">r staff working within the </w:t>
      </w:r>
      <w:r w:rsidR="00C362BD">
        <w:rPr>
          <w:szCs w:val="24"/>
        </w:rPr>
        <w:t xml:space="preserve">Contact Service </w:t>
      </w:r>
      <w:r w:rsidR="004F126A" w:rsidRPr="004F126A">
        <w:rPr>
          <w:szCs w:val="24"/>
        </w:rPr>
        <w:t>and should take action to address any capability or disciplinary matters.</w:t>
      </w:r>
    </w:p>
    <w:p w14:paraId="6DB418E6" w14:textId="77777777" w:rsidR="004F126A" w:rsidRDefault="004F126A">
      <w:pPr>
        <w:rPr>
          <w:szCs w:val="24"/>
        </w:rPr>
      </w:pPr>
    </w:p>
    <w:p w14:paraId="312C177B" w14:textId="77777777" w:rsidR="008F3B89" w:rsidRDefault="004F126A" w:rsidP="008F3B89">
      <w:pPr>
        <w:pStyle w:val="ListParagraph"/>
        <w:numPr>
          <w:ilvl w:val="0"/>
          <w:numId w:val="13"/>
        </w:numPr>
        <w:rPr>
          <w:szCs w:val="24"/>
        </w:rPr>
      </w:pPr>
      <w:r w:rsidRPr="008F3B89">
        <w:rPr>
          <w:szCs w:val="24"/>
        </w:rPr>
        <w:t>This p</w:t>
      </w:r>
      <w:r w:rsidR="006307CD" w:rsidRPr="008F3B89">
        <w:rPr>
          <w:szCs w:val="24"/>
        </w:rPr>
        <w:t>rotocol and</w:t>
      </w:r>
      <w:r w:rsidRPr="008F3B89">
        <w:rPr>
          <w:szCs w:val="24"/>
        </w:rPr>
        <w:t xml:space="preserve"> the</w:t>
      </w:r>
      <w:r w:rsidR="006307CD" w:rsidRPr="008F3B89">
        <w:rPr>
          <w:szCs w:val="24"/>
        </w:rPr>
        <w:t xml:space="preserve"> data sharing protocol </w:t>
      </w:r>
      <w:r w:rsidRPr="008F3B89">
        <w:rPr>
          <w:szCs w:val="24"/>
        </w:rPr>
        <w:t xml:space="preserve">will be </w:t>
      </w:r>
      <w:r w:rsidR="006307CD" w:rsidRPr="008F3B89">
        <w:rPr>
          <w:szCs w:val="24"/>
        </w:rPr>
        <w:t>rev</w:t>
      </w:r>
      <w:r w:rsidR="004B2F8F" w:rsidRPr="008F3B89">
        <w:rPr>
          <w:szCs w:val="24"/>
        </w:rPr>
        <w:t>iewed annually by the</w:t>
      </w:r>
      <w:r w:rsidR="001F4EC8" w:rsidRPr="008F3B89">
        <w:rPr>
          <w:szCs w:val="24"/>
        </w:rPr>
        <w:t xml:space="preserve"> </w:t>
      </w:r>
      <w:r w:rsidR="008F3B89">
        <w:rPr>
          <w:szCs w:val="24"/>
        </w:rPr>
        <w:t>MASH strategic group.</w:t>
      </w:r>
    </w:p>
    <w:p w14:paraId="038DA121" w14:textId="77777777" w:rsidR="008F3B89" w:rsidRPr="008F3B89" w:rsidRDefault="008F3B89" w:rsidP="008F3B89">
      <w:pPr>
        <w:rPr>
          <w:szCs w:val="24"/>
        </w:rPr>
      </w:pPr>
    </w:p>
    <w:p w14:paraId="6B6B217D" w14:textId="77777777" w:rsidR="006307CD" w:rsidRPr="004F126A" w:rsidRDefault="004F126A" w:rsidP="004F126A">
      <w:pPr>
        <w:pStyle w:val="ListParagraph"/>
        <w:numPr>
          <w:ilvl w:val="0"/>
          <w:numId w:val="13"/>
        </w:numPr>
        <w:rPr>
          <w:szCs w:val="24"/>
        </w:rPr>
      </w:pPr>
      <w:r w:rsidRPr="004F126A">
        <w:rPr>
          <w:szCs w:val="24"/>
        </w:rPr>
        <w:t>The o</w:t>
      </w:r>
      <w:r w:rsidR="006307CD" w:rsidRPr="004F126A">
        <w:rPr>
          <w:szCs w:val="24"/>
        </w:rPr>
        <w:t xml:space="preserve">peration of the </w:t>
      </w:r>
      <w:r w:rsidR="00C362BD">
        <w:rPr>
          <w:szCs w:val="24"/>
        </w:rPr>
        <w:t xml:space="preserve">Contact Service </w:t>
      </w:r>
      <w:r w:rsidRPr="004F126A">
        <w:rPr>
          <w:szCs w:val="24"/>
        </w:rPr>
        <w:t xml:space="preserve">will be </w:t>
      </w:r>
      <w:r w:rsidR="006307CD" w:rsidRPr="004F126A">
        <w:rPr>
          <w:szCs w:val="24"/>
        </w:rPr>
        <w:t xml:space="preserve">evaluated </w:t>
      </w:r>
      <w:r w:rsidRPr="004F126A">
        <w:rPr>
          <w:szCs w:val="24"/>
        </w:rPr>
        <w:t xml:space="preserve">on a </w:t>
      </w:r>
      <w:r w:rsidR="006307CD" w:rsidRPr="004F126A">
        <w:rPr>
          <w:szCs w:val="24"/>
        </w:rPr>
        <w:t xml:space="preserve">quarterly </w:t>
      </w:r>
      <w:r w:rsidRPr="004F126A">
        <w:rPr>
          <w:szCs w:val="24"/>
        </w:rPr>
        <w:t xml:space="preserve">basis </w:t>
      </w:r>
      <w:r w:rsidR="006307CD" w:rsidRPr="004F126A">
        <w:rPr>
          <w:szCs w:val="24"/>
        </w:rPr>
        <w:t xml:space="preserve">by </w:t>
      </w:r>
      <w:r w:rsidRPr="004F126A">
        <w:rPr>
          <w:szCs w:val="24"/>
        </w:rPr>
        <w:t xml:space="preserve">the </w:t>
      </w:r>
      <w:r w:rsidR="006307CD" w:rsidRPr="004F126A">
        <w:rPr>
          <w:szCs w:val="24"/>
        </w:rPr>
        <w:t xml:space="preserve">steering group </w:t>
      </w:r>
      <w:r w:rsidRPr="004F126A">
        <w:rPr>
          <w:szCs w:val="24"/>
        </w:rPr>
        <w:t xml:space="preserve">using </w:t>
      </w:r>
      <w:r w:rsidR="006307CD" w:rsidRPr="004F126A">
        <w:rPr>
          <w:szCs w:val="24"/>
        </w:rPr>
        <w:t>management info</w:t>
      </w:r>
      <w:r w:rsidRPr="004F126A">
        <w:rPr>
          <w:szCs w:val="24"/>
        </w:rPr>
        <w:t>rmation</w:t>
      </w:r>
      <w:r w:rsidR="006307CD" w:rsidRPr="004F126A">
        <w:rPr>
          <w:szCs w:val="24"/>
        </w:rPr>
        <w:t xml:space="preserve"> provided by </w:t>
      </w:r>
      <w:r w:rsidRPr="004F126A">
        <w:rPr>
          <w:szCs w:val="24"/>
        </w:rPr>
        <w:t xml:space="preserve">the </w:t>
      </w:r>
      <w:r w:rsidR="00D023AF">
        <w:rPr>
          <w:szCs w:val="24"/>
        </w:rPr>
        <w:t>C</w:t>
      </w:r>
      <w:r w:rsidR="006307CD" w:rsidRPr="004F126A">
        <w:rPr>
          <w:szCs w:val="24"/>
        </w:rPr>
        <w:t>SSW Q</w:t>
      </w:r>
      <w:r w:rsidRPr="004F126A">
        <w:rPr>
          <w:szCs w:val="24"/>
        </w:rPr>
        <w:t xml:space="preserve">uality </w:t>
      </w:r>
      <w:r w:rsidR="006307CD" w:rsidRPr="004F126A">
        <w:rPr>
          <w:szCs w:val="24"/>
        </w:rPr>
        <w:t>A</w:t>
      </w:r>
      <w:r w:rsidRPr="004F126A">
        <w:rPr>
          <w:szCs w:val="24"/>
        </w:rPr>
        <w:t xml:space="preserve">ssurance </w:t>
      </w:r>
      <w:r w:rsidR="006307CD" w:rsidRPr="004F126A">
        <w:rPr>
          <w:szCs w:val="24"/>
        </w:rPr>
        <w:t>U</w:t>
      </w:r>
      <w:r w:rsidRPr="004F126A">
        <w:rPr>
          <w:szCs w:val="24"/>
        </w:rPr>
        <w:t>nit</w:t>
      </w:r>
      <w:r w:rsidR="006307CD" w:rsidRPr="004F126A">
        <w:rPr>
          <w:szCs w:val="24"/>
        </w:rPr>
        <w:t>.</w:t>
      </w:r>
    </w:p>
    <w:p w14:paraId="07F0A296" w14:textId="77777777" w:rsidR="00E60C9E" w:rsidRDefault="00E60C9E">
      <w:pPr>
        <w:rPr>
          <w:szCs w:val="24"/>
        </w:rPr>
      </w:pPr>
    </w:p>
    <w:p w14:paraId="359A16CE" w14:textId="77777777" w:rsidR="00DD21ED" w:rsidRPr="00335009" w:rsidRDefault="004F126A" w:rsidP="00335009">
      <w:pPr>
        <w:pStyle w:val="ListParagraph"/>
        <w:numPr>
          <w:ilvl w:val="0"/>
          <w:numId w:val="13"/>
        </w:numPr>
        <w:rPr>
          <w:szCs w:val="24"/>
        </w:rPr>
      </w:pPr>
      <w:r w:rsidRPr="004F126A">
        <w:rPr>
          <w:szCs w:val="24"/>
        </w:rPr>
        <w:t xml:space="preserve">The </w:t>
      </w:r>
      <w:r w:rsidR="00C362BD">
        <w:rPr>
          <w:szCs w:val="24"/>
        </w:rPr>
        <w:t xml:space="preserve">Service </w:t>
      </w:r>
      <w:r w:rsidRPr="004F126A">
        <w:rPr>
          <w:szCs w:val="24"/>
        </w:rPr>
        <w:t xml:space="preserve">manager will provide a </w:t>
      </w:r>
      <w:r w:rsidR="006307CD" w:rsidRPr="004F126A">
        <w:rPr>
          <w:szCs w:val="24"/>
        </w:rPr>
        <w:t xml:space="preserve">6 monthly report to the </w:t>
      </w:r>
      <w:r w:rsidR="00335009">
        <w:rPr>
          <w:szCs w:val="24"/>
        </w:rPr>
        <w:t>s</w:t>
      </w:r>
      <w:r w:rsidRPr="004F126A">
        <w:rPr>
          <w:szCs w:val="24"/>
        </w:rPr>
        <w:t xml:space="preserve">taying Safe sub-group of the Camden Safeguarding Children Board </w:t>
      </w:r>
      <w:r w:rsidR="006307CD" w:rsidRPr="004F126A">
        <w:rPr>
          <w:szCs w:val="24"/>
        </w:rPr>
        <w:t xml:space="preserve">outlining outcomes of cases </w:t>
      </w:r>
      <w:r w:rsidRPr="004F126A">
        <w:rPr>
          <w:szCs w:val="24"/>
        </w:rPr>
        <w:t xml:space="preserve">dealt with by </w:t>
      </w:r>
      <w:r w:rsidR="006307CD" w:rsidRPr="004F126A">
        <w:rPr>
          <w:szCs w:val="24"/>
        </w:rPr>
        <w:t>the</w:t>
      </w:r>
      <w:r w:rsidR="00C362BD">
        <w:rPr>
          <w:szCs w:val="24"/>
        </w:rPr>
        <w:t xml:space="preserve"> Contact Service</w:t>
      </w:r>
      <w:r w:rsidR="006307CD" w:rsidRPr="004F126A">
        <w:rPr>
          <w:szCs w:val="24"/>
        </w:rPr>
        <w:t>, timescales for decision making and any issues arising from multi-agency working</w:t>
      </w:r>
      <w:r w:rsidRPr="004F126A">
        <w:rPr>
          <w:szCs w:val="24"/>
        </w:rPr>
        <w:t xml:space="preserve">, as well as </w:t>
      </w:r>
      <w:r w:rsidR="00A94C8D" w:rsidRPr="004F126A">
        <w:rPr>
          <w:szCs w:val="24"/>
        </w:rPr>
        <w:t>details of</w:t>
      </w:r>
      <w:r w:rsidRPr="004F126A">
        <w:rPr>
          <w:szCs w:val="24"/>
        </w:rPr>
        <w:t xml:space="preserve"> any emerging issues or new </w:t>
      </w:r>
      <w:r w:rsidR="00A94C8D" w:rsidRPr="004F126A">
        <w:rPr>
          <w:szCs w:val="24"/>
        </w:rPr>
        <w:t xml:space="preserve">risks </w:t>
      </w:r>
      <w:r w:rsidRPr="004F126A">
        <w:rPr>
          <w:szCs w:val="24"/>
        </w:rPr>
        <w:t xml:space="preserve">identified </w:t>
      </w:r>
      <w:r w:rsidR="00A94C8D" w:rsidRPr="004F126A">
        <w:rPr>
          <w:szCs w:val="24"/>
        </w:rPr>
        <w:t>within the community</w:t>
      </w:r>
      <w:r w:rsidR="006307CD" w:rsidRPr="004F126A">
        <w:rPr>
          <w:szCs w:val="24"/>
        </w:rPr>
        <w:t>.</w:t>
      </w:r>
    </w:p>
    <w:p w14:paraId="7369AD28" w14:textId="77777777" w:rsidR="002D554B" w:rsidRPr="00C362BD" w:rsidRDefault="002D554B">
      <w:pPr>
        <w:rPr>
          <w:color w:val="00B0F0"/>
          <w:sz w:val="28"/>
          <w:szCs w:val="24"/>
        </w:rPr>
      </w:pPr>
    </w:p>
    <w:p w14:paraId="3824CCF2" w14:textId="77777777" w:rsidR="0032533D" w:rsidRPr="0032533D" w:rsidRDefault="00C362BD">
      <w:pPr>
        <w:rPr>
          <w:sz w:val="28"/>
          <w:szCs w:val="28"/>
        </w:rPr>
      </w:pPr>
      <w:r>
        <w:rPr>
          <w:sz w:val="28"/>
          <w:szCs w:val="28"/>
        </w:rPr>
        <w:t>9</w:t>
      </w:r>
      <w:r w:rsidR="00DB7FCD">
        <w:rPr>
          <w:sz w:val="28"/>
          <w:szCs w:val="28"/>
        </w:rPr>
        <w:tab/>
      </w:r>
      <w:r w:rsidR="006D4081">
        <w:rPr>
          <w:sz w:val="28"/>
          <w:szCs w:val="28"/>
        </w:rPr>
        <w:t xml:space="preserve">Resolving </w:t>
      </w:r>
      <w:r w:rsidR="0032533D">
        <w:rPr>
          <w:sz w:val="28"/>
          <w:szCs w:val="28"/>
        </w:rPr>
        <w:t>disagreements</w:t>
      </w:r>
    </w:p>
    <w:p w14:paraId="76D72BAA" w14:textId="77777777" w:rsidR="0032533D" w:rsidRDefault="0032533D">
      <w:pPr>
        <w:rPr>
          <w:szCs w:val="24"/>
        </w:rPr>
      </w:pPr>
    </w:p>
    <w:p w14:paraId="37B30B19" w14:textId="77777777" w:rsidR="00C362BD" w:rsidRPr="00C362BD" w:rsidRDefault="00492AAE" w:rsidP="00C362BD">
      <w:pPr>
        <w:rPr>
          <w:szCs w:val="24"/>
        </w:rPr>
      </w:pPr>
      <w:r>
        <w:rPr>
          <w:szCs w:val="24"/>
        </w:rPr>
        <w:t>This protocol aims to provide the framework for multi-agency information sharing that improves outcomes for children and</w:t>
      </w:r>
      <w:r w:rsidR="00C362BD">
        <w:rPr>
          <w:szCs w:val="24"/>
        </w:rPr>
        <w:t xml:space="preserve"> families. </w:t>
      </w:r>
      <w:r w:rsidR="00C362BD">
        <w:t>In the event that professionals or agencies have any disagreements in connection with this policy, this will be resolved under the CSCB escalation policy available at:</w:t>
      </w:r>
    </w:p>
    <w:p w14:paraId="6ABD9F1D" w14:textId="77777777" w:rsidR="00C362BD" w:rsidRDefault="0089231F" w:rsidP="00C362BD">
      <w:pPr>
        <w:rPr>
          <w:rStyle w:val="Hyperlink"/>
        </w:rPr>
      </w:pPr>
      <w:hyperlink r:id="rId15" w:history="1">
        <w:r w:rsidR="00C362BD" w:rsidRPr="00872651">
          <w:rPr>
            <w:rStyle w:val="Hyperlink"/>
          </w:rPr>
          <w:t>http://www.cscb-new.co.uk/wp-content/uploads/2016/05/CSCB-escalation-policy-final-amended-May-161.pdf</w:t>
        </w:r>
      </w:hyperlink>
    </w:p>
    <w:p w14:paraId="078DFDFF" w14:textId="77777777" w:rsidR="004547B2" w:rsidRDefault="004547B2" w:rsidP="00C362BD">
      <w:pPr>
        <w:rPr>
          <w:rStyle w:val="Hyperlink"/>
        </w:rPr>
      </w:pPr>
    </w:p>
    <w:p w14:paraId="6D55C6AC" w14:textId="77777777" w:rsidR="002D554B" w:rsidRDefault="002D554B" w:rsidP="00C362BD">
      <w:pPr>
        <w:rPr>
          <w:rStyle w:val="Hyperlink"/>
        </w:rPr>
      </w:pPr>
    </w:p>
    <w:p w14:paraId="0EB3A6AE" w14:textId="77777777" w:rsidR="002D554B" w:rsidRDefault="002D554B" w:rsidP="00C362BD">
      <w:pPr>
        <w:rPr>
          <w:rStyle w:val="Hyperlink"/>
        </w:rPr>
      </w:pPr>
    </w:p>
    <w:p w14:paraId="1D0E0DCC" w14:textId="77777777" w:rsidR="002D554B" w:rsidRDefault="002D554B" w:rsidP="00C362BD">
      <w:pPr>
        <w:rPr>
          <w:rStyle w:val="Hyperlink"/>
        </w:rPr>
      </w:pPr>
    </w:p>
    <w:p w14:paraId="3F340182" w14:textId="77777777" w:rsidR="002D554B" w:rsidRDefault="002D554B" w:rsidP="00C362BD">
      <w:pPr>
        <w:rPr>
          <w:rStyle w:val="Hyperlink"/>
        </w:rPr>
      </w:pPr>
    </w:p>
    <w:p w14:paraId="492AAD1F" w14:textId="77777777" w:rsidR="002D554B" w:rsidRDefault="002D554B" w:rsidP="00C362BD">
      <w:pPr>
        <w:rPr>
          <w:rStyle w:val="Hyperlink"/>
        </w:rPr>
      </w:pPr>
    </w:p>
    <w:p w14:paraId="05405063" w14:textId="77777777" w:rsidR="002D554B" w:rsidRDefault="002D554B" w:rsidP="00C362BD">
      <w:pPr>
        <w:rPr>
          <w:rStyle w:val="Hyperlink"/>
        </w:rPr>
      </w:pPr>
    </w:p>
    <w:p w14:paraId="0F589C71" w14:textId="77777777" w:rsidR="002D554B" w:rsidRDefault="002D554B" w:rsidP="00C362BD">
      <w:pPr>
        <w:rPr>
          <w:rStyle w:val="Hyperlink"/>
        </w:rPr>
      </w:pPr>
    </w:p>
    <w:p w14:paraId="5576508C" w14:textId="77777777" w:rsidR="002D554B" w:rsidRDefault="002D554B" w:rsidP="00C362BD">
      <w:pPr>
        <w:rPr>
          <w:rStyle w:val="Hyperlink"/>
        </w:rPr>
      </w:pPr>
    </w:p>
    <w:p w14:paraId="36FCFF39" w14:textId="77777777" w:rsidR="002D554B" w:rsidRDefault="002D554B" w:rsidP="00C362BD">
      <w:pPr>
        <w:rPr>
          <w:rStyle w:val="Hyperlink"/>
        </w:rPr>
      </w:pPr>
    </w:p>
    <w:p w14:paraId="22D80AEC" w14:textId="77777777" w:rsidR="002D554B" w:rsidRDefault="002D554B" w:rsidP="00C362BD">
      <w:pPr>
        <w:rPr>
          <w:rStyle w:val="Hyperlink"/>
        </w:rPr>
      </w:pPr>
    </w:p>
    <w:p w14:paraId="5527B1B6" w14:textId="77777777" w:rsidR="002D554B" w:rsidRDefault="002D554B" w:rsidP="00C362BD">
      <w:pPr>
        <w:rPr>
          <w:rStyle w:val="Hyperlink"/>
        </w:rPr>
      </w:pPr>
    </w:p>
    <w:p w14:paraId="6ED972DF" w14:textId="77777777" w:rsidR="00A3724A" w:rsidRDefault="00A3724A" w:rsidP="00C362BD">
      <w:pPr>
        <w:rPr>
          <w:rStyle w:val="Hyperlink"/>
        </w:rPr>
      </w:pPr>
    </w:p>
    <w:p w14:paraId="2718DA76" w14:textId="77777777" w:rsidR="00A3724A" w:rsidRDefault="00A3724A" w:rsidP="00C362BD">
      <w:pPr>
        <w:rPr>
          <w:rStyle w:val="Hyperlink"/>
        </w:rPr>
      </w:pPr>
    </w:p>
    <w:p w14:paraId="7F81A7AC" w14:textId="77777777" w:rsidR="00A3724A" w:rsidRDefault="00A3724A" w:rsidP="00C362BD">
      <w:pPr>
        <w:rPr>
          <w:rStyle w:val="Hyperlink"/>
        </w:rPr>
      </w:pPr>
    </w:p>
    <w:p w14:paraId="2C0A6447" w14:textId="77777777" w:rsidR="00A3724A" w:rsidRDefault="00A3724A" w:rsidP="00C362BD">
      <w:pPr>
        <w:rPr>
          <w:rStyle w:val="Hyperlink"/>
        </w:rPr>
      </w:pPr>
    </w:p>
    <w:p w14:paraId="25B5B5C3" w14:textId="77777777" w:rsidR="00A3724A" w:rsidRDefault="00A3724A" w:rsidP="00C362BD">
      <w:pPr>
        <w:rPr>
          <w:rStyle w:val="Hyperlink"/>
        </w:rPr>
      </w:pPr>
    </w:p>
    <w:p w14:paraId="470AB5A2" w14:textId="77777777" w:rsidR="00A3724A" w:rsidRDefault="00A3724A" w:rsidP="00C362BD">
      <w:pPr>
        <w:rPr>
          <w:rStyle w:val="Hyperlink"/>
        </w:rPr>
      </w:pPr>
    </w:p>
    <w:p w14:paraId="00E6DFBF" w14:textId="77777777" w:rsidR="00A3724A" w:rsidRDefault="00A3724A" w:rsidP="00C362BD">
      <w:pPr>
        <w:rPr>
          <w:rStyle w:val="Hyperlink"/>
        </w:rPr>
      </w:pPr>
    </w:p>
    <w:p w14:paraId="34225856" w14:textId="77777777" w:rsidR="00A3724A" w:rsidRDefault="00A3724A" w:rsidP="00C362BD">
      <w:pPr>
        <w:rPr>
          <w:rStyle w:val="Hyperlink"/>
        </w:rPr>
      </w:pPr>
    </w:p>
    <w:p w14:paraId="24A3ACB1" w14:textId="77777777" w:rsidR="00A3724A" w:rsidRDefault="00A3724A" w:rsidP="00C362BD">
      <w:pPr>
        <w:rPr>
          <w:rStyle w:val="Hyperlink"/>
        </w:rPr>
      </w:pPr>
    </w:p>
    <w:p w14:paraId="3624D24A" w14:textId="77777777" w:rsidR="00A3724A" w:rsidRDefault="00A3724A" w:rsidP="00C362BD">
      <w:pPr>
        <w:rPr>
          <w:rStyle w:val="Hyperlink"/>
        </w:rPr>
      </w:pPr>
    </w:p>
    <w:p w14:paraId="3DA423C2" w14:textId="77777777" w:rsidR="00A3724A" w:rsidRDefault="00A3724A" w:rsidP="00C362BD">
      <w:pPr>
        <w:rPr>
          <w:rStyle w:val="Hyperlink"/>
        </w:rPr>
      </w:pPr>
    </w:p>
    <w:p w14:paraId="5CFC948E" w14:textId="77777777" w:rsidR="00A3724A" w:rsidRDefault="00A3724A" w:rsidP="00C362BD">
      <w:pPr>
        <w:rPr>
          <w:rStyle w:val="Hyperlink"/>
        </w:rPr>
      </w:pPr>
    </w:p>
    <w:p w14:paraId="60DBE593" w14:textId="77777777" w:rsidR="00A3724A" w:rsidRDefault="00A3724A" w:rsidP="00C362BD">
      <w:pPr>
        <w:rPr>
          <w:rStyle w:val="Hyperlink"/>
        </w:rPr>
      </w:pPr>
    </w:p>
    <w:p w14:paraId="6F031802" w14:textId="77777777" w:rsidR="00A3724A" w:rsidRDefault="00A3724A" w:rsidP="00C362BD">
      <w:pPr>
        <w:rPr>
          <w:rStyle w:val="Hyperlink"/>
        </w:rPr>
      </w:pPr>
    </w:p>
    <w:p w14:paraId="64BCFC3C" w14:textId="77777777" w:rsidR="00A3724A" w:rsidRDefault="00A3724A" w:rsidP="00C362BD">
      <w:pPr>
        <w:rPr>
          <w:rStyle w:val="Hyperlink"/>
        </w:rPr>
      </w:pPr>
    </w:p>
    <w:p w14:paraId="41257F36" w14:textId="77777777" w:rsidR="002D554B" w:rsidRDefault="002D554B" w:rsidP="00C362BD">
      <w:pPr>
        <w:rPr>
          <w:rStyle w:val="Hyperlink"/>
        </w:rPr>
      </w:pPr>
    </w:p>
    <w:p w14:paraId="568E064B" w14:textId="77777777" w:rsidR="004547B2" w:rsidRDefault="004547B2" w:rsidP="00C362BD">
      <w:pPr>
        <w:rPr>
          <w:rStyle w:val="Hyperlink"/>
        </w:rPr>
      </w:pPr>
    </w:p>
    <w:p w14:paraId="2194569F" w14:textId="77777777" w:rsidR="004547B2" w:rsidRDefault="004547B2" w:rsidP="00C362BD"/>
    <w:p w14:paraId="52CBD067" w14:textId="77777777" w:rsidR="00C362BD" w:rsidRDefault="00C362BD">
      <w:pPr>
        <w:rPr>
          <w:szCs w:val="24"/>
        </w:rPr>
      </w:pPr>
    </w:p>
    <w:p w14:paraId="7006D38F" w14:textId="77777777" w:rsidR="004547B2" w:rsidRDefault="004547B2" w:rsidP="004547B2">
      <w:pPr>
        <w:sectPr w:rsidR="004547B2" w:rsidSect="00AF359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0" w:left="1440" w:header="708" w:footer="708" w:gutter="0"/>
          <w:pgNumType w:start="0"/>
          <w:cols w:space="708"/>
          <w:titlePg/>
          <w:docGrid w:linePitch="360"/>
        </w:sectPr>
      </w:pPr>
      <w:r>
        <w:rPr>
          <w:noProof/>
          <w:lang w:eastAsia="en-GB"/>
        </w:rPr>
        <mc:AlternateContent>
          <mc:Choice Requires="wpg">
            <w:drawing>
              <wp:anchor distT="0" distB="0" distL="114300" distR="114300" simplePos="0" relativeHeight="251660288" behindDoc="1" locked="0" layoutInCell="1" allowOverlap="1" wp14:anchorId="1CFC351A" wp14:editId="128DF81F">
                <wp:simplePos x="0" y="0"/>
                <wp:positionH relativeFrom="column">
                  <wp:posOffset>257175</wp:posOffset>
                </wp:positionH>
                <wp:positionV relativeFrom="paragraph">
                  <wp:posOffset>-295275</wp:posOffset>
                </wp:positionV>
                <wp:extent cx="5113655" cy="10194290"/>
                <wp:effectExtent l="0" t="0" r="0" b="0"/>
                <wp:wrapNone/>
                <wp:docPr id="21" name="Group 21"/>
                <wp:cNvGraphicFramePr/>
                <a:graphic xmlns:a="http://schemas.openxmlformats.org/drawingml/2006/main">
                  <a:graphicData uri="http://schemas.microsoft.com/office/word/2010/wordprocessingGroup">
                    <wpg:wgp>
                      <wpg:cNvGrpSpPr/>
                      <wpg:grpSpPr>
                        <a:xfrm>
                          <a:off x="0" y="0"/>
                          <a:ext cx="5113655" cy="10194290"/>
                          <a:chOff x="0" y="20633"/>
                          <a:chExt cx="6339205" cy="8748112"/>
                        </a:xfrm>
                      </wpg:grpSpPr>
                      <wpg:grpSp>
                        <wpg:cNvPr id="22" name="Group 22"/>
                        <wpg:cNvGrpSpPr/>
                        <wpg:grpSpPr>
                          <a:xfrm>
                            <a:off x="0" y="20633"/>
                            <a:ext cx="6279316" cy="8748112"/>
                            <a:chOff x="0" y="20633"/>
                            <a:chExt cx="6279316" cy="8748112"/>
                          </a:xfrm>
                        </wpg:grpSpPr>
                        <wpg:grpSp>
                          <wpg:cNvPr id="23" name="Group 23"/>
                          <wpg:cNvGrpSpPr/>
                          <wpg:grpSpPr>
                            <a:xfrm>
                              <a:off x="0" y="20633"/>
                              <a:ext cx="6279316" cy="8748112"/>
                              <a:chOff x="0" y="20634"/>
                              <a:chExt cx="6279515" cy="8748565"/>
                            </a:xfrm>
                          </wpg:grpSpPr>
                          <wpg:grpSp>
                            <wpg:cNvPr id="68" name="Group 68"/>
                            <wpg:cNvGrpSpPr/>
                            <wpg:grpSpPr>
                              <a:xfrm>
                                <a:off x="0" y="20634"/>
                                <a:ext cx="6279515" cy="8748565"/>
                                <a:chOff x="0" y="20634"/>
                                <a:chExt cx="6279515" cy="8748565"/>
                              </a:xfrm>
                            </wpg:grpSpPr>
                            <wps:wsp>
                              <wps:cNvPr id="69" name="Rounded Rectangle 69"/>
                              <wps:cNvSpPr/>
                              <wps:spPr>
                                <a:xfrm>
                                  <a:off x="0" y="4937760"/>
                                  <a:ext cx="6279515" cy="2876550"/>
                                </a:xfrm>
                                <a:prstGeom prst="roundRect">
                                  <a:avLst/>
                                </a:prstGeom>
                                <a:solidFill>
                                  <a:srgbClr val="8064A2">
                                    <a:lumMod val="20000"/>
                                    <a:lumOff val="80000"/>
                                  </a:srgbClr>
                                </a:solidFill>
                                <a:ln w="25400" cap="flat" cmpd="sng" algn="ctr">
                                  <a:solidFill>
                                    <a:srgbClr val="8064A2">
                                      <a:lumMod val="50000"/>
                                    </a:srgbClr>
                                  </a:solidFill>
                                  <a:prstDash val="sys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Text Box 2"/>
                              <wps:cNvSpPr txBox="1">
                                <a:spLocks noChangeArrowheads="1"/>
                              </wps:cNvSpPr>
                              <wps:spPr bwMode="auto">
                                <a:xfrm>
                                  <a:off x="2794407" y="3716122"/>
                                  <a:ext cx="2409825" cy="292100"/>
                                </a:xfrm>
                                <a:prstGeom prst="rect">
                                  <a:avLst/>
                                </a:prstGeom>
                                <a:noFill/>
                                <a:ln w="9525">
                                  <a:noFill/>
                                  <a:miter lim="800000"/>
                                  <a:headEnd/>
                                  <a:tailEnd/>
                                </a:ln>
                              </wps:spPr>
                              <wps:txbx>
                                <w:txbxContent>
                                  <w:p w14:paraId="58E41BA2" w14:textId="77777777" w:rsidR="00A3724A" w:rsidRPr="00635E3A" w:rsidRDefault="00A3724A" w:rsidP="004547B2">
                                    <w:pPr>
                                      <w:jc w:val="center"/>
                                      <w:rPr>
                                        <w:rFonts w:asciiTheme="minorHAnsi" w:hAnsiTheme="minorHAnsi" w:cs="Arial"/>
                                        <w:b/>
                                        <w:sz w:val="12"/>
                                        <w:szCs w:val="12"/>
                                      </w:rPr>
                                    </w:pPr>
                                  </w:p>
                                  <w:p w14:paraId="420504F8" w14:textId="77777777" w:rsidR="00A3724A" w:rsidRPr="00635E3A" w:rsidRDefault="00A3724A" w:rsidP="004547B2">
                                    <w:pPr>
                                      <w:jc w:val="center"/>
                                      <w:rPr>
                                        <w:rFonts w:asciiTheme="minorHAnsi" w:hAnsiTheme="minorHAnsi" w:cs="Arial"/>
                                        <w:b/>
                                        <w:color w:val="353859" w:themeColor="accent5" w:themeShade="BF"/>
                                        <w:sz w:val="16"/>
                                        <w:szCs w:val="16"/>
                                      </w:rPr>
                                    </w:pPr>
                                    <w:r w:rsidRPr="00635E3A">
                                      <w:rPr>
                                        <w:rFonts w:asciiTheme="minorHAnsi" w:hAnsiTheme="minorHAnsi" w:cs="Arial"/>
                                        <w:b/>
                                        <w:color w:val="353859" w:themeColor="accent5" w:themeShade="BF"/>
                                        <w:sz w:val="16"/>
                                        <w:szCs w:val="16"/>
                                      </w:rPr>
                                      <w:t xml:space="preserve">Specialist multi-agency partnership input </w:t>
                                    </w:r>
                                  </w:p>
                                </w:txbxContent>
                              </wps:txbx>
                              <wps:bodyPr rot="0" vert="horz" wrap="square" lIns="91440" tIns="45720" rIns="91440" bIns="45720" anchor="t" anchorCtr="0">
                                <a:noAutofit/>
                              </wps:bodyPr>
                            </wps:wsp>
                            <wps:wsp>
                              <wps:cNvPr id="71" name="Rounded Rectangle 71"/>
                              <wps:cNvSpPr/>
                              <wps:spPr>
                                <a:xfrm>
                                  <a:off x="1602029" y="994867"/>
                                  <a:ext cx="4610100" cy="4019550"/>
                                </a:xfrm>
                                <a:prstGeom prst="roundRect">
                                  <a:avLst/>
                                </a:prstGeom>
                                <a:solidFill>
                                  <a:srgbClr val="4F81BD">
                                    <a:lumMod val="20000"/>
                                    <a:lumOff val="80000"/>
                                  </a:srgbClr>
                                </a:solidFill>
                                <a:ln w="25400" cap="flat" cmpd="sng" algn="ctr">
                                  <a:solidFill>
                                    <a:srgbClr val="4F81BD">
                                      <a:shade val="50000"/>
                                    </a:srgbClr>
                                  </a:solidFill>
                                  <a:prstDash val="sysDash"/>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72" name="Group 72"/>
                              <wpg:cNvGrpSpPr/>
                              <wpg:grpSpPr>
                                <a:xfrm>
                                  <a:off x="2794407" y="1141171"/>
                                  <a:ext cx="3236595" cy="910590"/>
                                  <a:chOff x="2794407" y="1141171"/>
                                  <a:chExt cx="1850693" cy="994489"/>
                                </a:xfrm>
                              </wpg:grpSpPr>
                              <wps:wsp>
                                <wps:cNvPr id="73" name="Rounded Rectangle 73"/>
                                <wps:cNvSpPr/>
                                <wps:spPr>
                                  <a:xfrm>
                                    <a:off x="2794407" y="1141171"/>
                                    <a:ext cx="1804651" cy="981074"/>
                                  </a:xfrm>
                                  <a:prstGeom prst="roundRect">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Text Box 2"/>
                                <wps:cNvSpPr txBox="1">
                                  <a:spLocks noChangeArrowheads="1"/>
                                </wps:cNvSpPr>
                                <wps:spPr bwMode="auto">
                                  <a:xfrm>
                                    <a:off x="2884091" y="1191587"/>
                                    <a:ext cx="1761009" cy="944073"/>
                                  </a:xfrm>
                                  <a:prstGeom prst="rect">
                                    <a:avLst/>
                                  </a:prstGeom>
                                  <a:noFill/>
                                  <a:ln w="9525">
                                    <a:noFill/>
                                    <a:miter lim="800000"/>
                                    <a:headEnd/>
                                    <a:tailEnd/>
                                  </a:ln>
                                </wps:spPr>
                                <wps:txbx>
                                  <w:txbxContent>
                                    <w:p w14:paraId="70D6E4CB" w14:textId="77777777" w:rsidR="00A3724A" w:rsidRPr="00635E3A" w:rsidRDefault="00A3724A" w:rsidP="004547B2">
                                      <w:pPr>
                                        <w:jc w:val="center"/>
                                        <w:rPr>
                                          <w:rFonts w:asciiTheme="minorHAnsi" w:hAnsiTheme="minorHAnsi" w:cs="Arial"/>
                                          <w:b/>
                                          <w:color w:val="FFFFFF" w:themeColor="background1"/>
                                          <w:sz w:val="20"/>
                                          <w:szCs w:val="20"/>
                                        </w:rPr>
                                      </w:pPr>
                                      <w:r>
                                        <w:rPr>
                                          <w:rFonts w:asciiTheme="minorHAnsi" w:hAnsiTheme="minorHAnsi" w:cs="Arial"/>
                                          <w:b/>
                                          <w:color w:val="FFFFFF" w:themeColor="background1"/>
                                          <w:sz w:val="20"/>
                                          <w:szCs w:val="20"/>
                                        </w:rPr>
                                        <w:t>Children and Families Contact Service</w:t>
                                      </w:r>
                                      <w:r w:rsidRPr="00635E3A">
                                        <w:rPr>
                                          <w:rFonts w:asciiTheme="minorHAnsi" w:hAnsiTheme="minorHAnsi" w:cs="Arial"/>
                                          <w:b/>
                                          <w:color w:val="FFFFFF" w:themeColor="background1"/>
                                          <w:sz w:val="20"/>
                                          <w:szCs w:val="20"/>
                                        </w:rPr>
                                        <w:t>:</w:t>
                                      </w:r>
                                    </w:p>
                                    <w:p w14:paraId="7F142BA4" w14:textId="77777777" w:rsidR="00A3724A" w:rsidRPr="00635E3A" w:rsidRDefault="00A3724A" w:rsidP="004547B2">
                                      <w:pPr>
                                        <w:spacing w:line="0" w:lineRule="atLeast"/>
                                        <w:rPr>
                                          <w:rFonts w:asciiTheme="minorHAnsi" w:hAnsiTheme="minorHAnsi" w:cs="Arial"/>
                                          <w:color w:val="FFFFFF" w:themeColor="background1"/>
                                          <w:sz w:val="16"/>
                                          <w:szCs w:val="16"/>
                                        </w:rPr>
                                      </w:pPr>
                                      <w:r w:rsidRPr="00635E3A">
                                        <w:rPr>
                                          <w:rFonts w:asciiTheme="minorHAnsi" w:hAnsiTheme="minorHAnsi" w:cs="Arial"/>
                                          <w:color w:val="FFFFFF" w:themeColor="background1"/>
                                          <w:sz w:val="16"/>
                                          <w:szCs w:val="16"/>
                                        </w:rPr>
                                        <w:t>A single phone number and email address for:</w:t>
                                      </w:r>
                                    </w:p>
                                    <w:p w14:paraId="43DB21FF" w14:textId="77777777" w:rsidR="00A3724A" w:rsidRPr="00635E3A" w:rsidRDefault="00A3724A" w:rsidP="004547B2">
                                      <w:pPr>
                                        <w:pStyle w:val="ListParagraph"/>
                                        <w:numPr>
                                          <w:ilvl w:val="0"/>
                                          <w:numId w:val="30"/>
                                        </w:numPr>
                                        <w:tabs>
                                          <w:tab w:val="num" w:pos="360"/>
                                          <w:tab w:val="center" w:pos="4513"/>
                                          <w:tab w:val="right" w:pos="9026"/>
                                        </w:tabs>
                                        <w:spacing w:line="0" w:lineRule="atLeast"/>
                                        <w:ind w:left="720"/>
                                        <w:rPr>
                                          <w:rFonts w:cs="Arial"/>
                                          <w:color w:val="FFFFFF" w:themeColor="background1"/>
                                          <w:sz w:val="16"/>
                                          <w:szCs w:val="16"/>
                                        </w:rPr>
                                      </w:pPr>
                                      <w:r w:rsidRPr="00635E3A">
                                        <w:rPr>
                                          <w:rFonts w:cs="Arial"/>
                                          <w:color w:val="FFFFFF" w:themeColor="background1"/>
                                          <w:sz w:val="16"/>
                                          <w:szCs w:val="16"/>
                                        </w:rPr>
                                        <w:t xml:space="preserve">e-CAF (check box for  safeguarding or non-safeguarding) </w:t>
                                      </w:r>
                                    </w:p>
                                    <w:p w14:paraId="48B4115F" w14:textId="77777777" w:rsidR="00A3724A" w:rsidRPr="00635E3A" w:rsidRDefault="00A3724A" w:rsidP="004547B2">
                                      <w:pPr>
                                        <w:pStyle w:val="ListParagraph"/>
                                        <w:numPr>
                                          <w:ilvl w:val="0"/>
                                          <w:numId w:val="30"/>
                                        </w:numPr>
                                        <w:tabs>
                                          <w:tab w:val="num" w:pos="360"/>
                                          <w:tab w:val="center" w:pos="4513"/>
                                          <w:tab w:val="right" w:pos="9026"/>
                                        </w:tabs>
                                        <w:spacing w:line="0" w:lineRule="atLeast"/>
                                        <w:ind w:left="720"/>
                                        <w:rPr>
                                          <w:rFonts w:cs="Arial"/>
                                          <w:color w:val="FFFFFF" w:themeColor="background1"/>
                                          <w:sz w:val="16"/>
                                          <w:szCs w:val="16"/>
                                        </w:rPr>
                                      </w:pPr>
                                      <w:r w:rsidRPr="00635E3A">
                                        <w:rPr>
                                          <w:rFonts w:cs="Arial"/>
                                          <w:color w:val="FFFFFF" w:themeColor="background1"/>
                                          <w:sz w:val="16"/>
                                          <w:szCs w:val="16"/>
                                        </w:rPr>
                                        <w:t>Merlins</w:t>
                                      </w:r>
                                    </w:p>
                                    <w:p w14:paraId="3F0B4C45" w14:textId="77777777" w:rsidR="00A3724A" w:rsidRPr="00635E3A" w:rsidRDefault="00A3724A" w:rsidP="004547B2">
                                      <w:pPr>
                                        <w:pStyle w:val="ListParagraph"/>
                                        <w:numPr>
                                          <w:ilvl w:val="0"/>
                                          <w:numId w:val="30"/>
                                        </w:numPr>
                                        <w:tabs>
                                          <w:tab w:val="num" w:pos="360"/>
                                          <w:tab w:val="center" w:pos="4513"/>
                                          <w:tab w:val="right" w:pos="9026"/>
                                        </w:tabs>
                                        <w:spacing w:line="240" w:lineRule="auto"/>
                                        <w:ind w:left="720"/>
                                        <w:rPr>
                                          <w:rFonts w:cs="Arial"/>
                                          <w:color w:val="FFFFFF" w:themeColor="background1"/>
                                          <w:sz w:val="16"/>
                                          <w:szCs w:val="16"/>
                                        </w:rPr>
                                      </w:pPr>
                                      <w:r w:rsidRPr="00635E3A">
                                        <w:rPr>
                                          <w:rFonts w:cs="Arial"/>
                                          <w:color w:val="FFFFFF" w:themeColor="background1"/>
                                          <w:sz w:val="16"/>
                                          <w:szCs w:val="16"/>
                                        </w:rPr>
                                        <w:t>Requests for  information &amp; advice</w:t>
                                      </w:r>
                                    </w:p>
                                  </w:txbxContent>
                                </wps:txbx>
                                <wps:bodyPr rot="0" vert="horz" wrap="square" lIns="91440" tIns="45720" rIns="91440" bIns="45720" anchor="t" anchorCtr="0">
                                  <a:noAutofit/>
                                </wps:bodyPr>
                              </wps:wsp>
                            </wpg:grpSp>
                            <wpg:grpSp>
                              <wpg:cNvPr id="75" name="Group 75"/>
                              <wpg:cNvGrpSpPr/>
                              <wpg:grpSpPr>
                                <a:xfrm>
                                  <a:off x="3093737" y="2138896"/>
                                  <a:ext cx="1721114" cy="834126"/>
                                  <a:chOff x="3059826" y="2122589"/>
                                  <a:chExt cx="2082456" cy="1078488"/>
                                </a:xfrm>
                              </wpg:grpSpPr>
                              <wps:wsp>
                                <wps:cNvPr id="76" name="Rounded Rectangle 76"/>
                                <wps:cNvSpPr/>
                                <wps:spPr>
                                  <a:xfrm>
                                    <a:off x="3059826" y="2142074"/>
                                    <a:ext cx="2082456" cy="890239"/>
                                  </a:xfrm>
                                  <a:prstGeom prst="roundRect">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Text Box 2"/>
                                <wps:cNvSpPr txBox="1">
                                  <a:spLocks noChangeArrowheads="1"/>
                                </wps:cNvSpPr>
                                <wps:spPr bwMode="auto">
                                  <a:xfrm>
                                    <a:off x="3083761" y="2122589"/>
                                    <a:ext cx="1961933" cy="1078488"/>
                                  </a:xfrm>
                                  <a:prstGeom prst="rect">
                                    <a:avLst/>
                                  </a:prstGeom>
                                  <a:noFill/>
                                  <a:ln w="9525">
                                    <a:noFill/>
                                    <a:miter lim="800000"/>
                                    <a:headEnd/>
                                    <a:tailEnd/>
                                  </a:ln>
                                </wps:spPr>
                                <wps:txbx>
                                  <w:txbxContent>
                                    <w:p w14:paraId="6B471986" w14:textId="77777777" w:rsidR="00A3724A" w:rsidRPr="00635E3A" w:rsidRDefault="00A3724A" w:rsidP="004547B2">
                                      <w:pPr>
                                        <w:spacing w:line="0" w:lineRule="atLeast"/>
                                        <w:jc w:val="center"/>
                                        <w:rPr>
                                          <w:rFonts w:asciiTheme="minorHAnsi" w:hAnsiTheme="minorHAnsi" w:cs="Arial"/>
                                          <w:b/>
                                          <w:color w:val="FFFFFF" w:themeColor="background1"/>
                                          <w:sz w:val="16"/>
                                          <w:szCs w:val="16"/>
                                        </w:rPr>
                                      </w:pPr>
                                      <w:r w:rsidRPr="00635E3A">
                                        <w:rPr>
                                          <w:rFonts w:asciiTheme="minorHAnsi" w:hAnsiTheme="minorHAnsi" w:cs="Arial"/>
                                          <w:b/>
                                          <w:color w:val="FFFFFF" w:themeColor="background1"/>
                                          <w:sz w:val="16"/>
                                          <w:szCs w:val="16"/>
                                        </w:rPr>
                                        <w:t>Screening:</w:t>
                                      </w:r>
                                    </w:p>
                                    <w:p w14:paraId="21AB247D" w14:textId="77777777" w:rsidR="00A3724A" w:rsidRPr="00635E3A" w:rsidRDefault="00A3724A" w:rsidP="004547B2">
                                      <w:pPr>
                                        <w:spacing w:line="0" w:lineRule="atLeast"/>
                                        <w:jc w:val="center"/>
                                        <w:rPr>
                                          <w:rFonts w:asciiTheme="minorHAnsi" w:hAnsiTheme="minorHAnsi" w:cs="Arial"/>
                                          <w:color w:val="FFFFFF" w:themeColor="background1"/>
                                          <w:sz w:val="14"/>
                                          <w:szCs w:val="14"/>
                                        </w:rPr>
                                      </w:pPr>
                                    </w:p>
                                    <w:p w14:paraId="3DA39E29" w14:textId="77777777" w:rsidR="00A3724A" w:rsidRPr="00635E3A" w:rsidRDefault="00A3724A" w:rsidP="004547B2">
                                      <w:pPr>
                                        <w:spacing w:line="0" w:lineRule="atLeast"/>
                                        <w:jc w:val="center"/>
                                        <w:rPr>
                                          <w:rFonts w:asciiTheme="minorHAnsi" w:hAnsiTheme="minorHAnsi" w:cs="Arial"/>
                                          <w:b/>
                                          <w:color w:val="FFFFFF" w:themeColor="background1"/>
                                          <w:sz w:val="16"/>
                                          <w:szCs w:val="16"/>
                                        </w:rPr>
                                      </w:pPr>
                                      <w:r w:rsidRPr="00635E3A">
                                        <w:rPr>
                                          <w:rFonts w:asciiTheme="minorHAnsi" w:hAnsiTheme="minorHAnsi" w:cs="Arial"/>
                                          <w:color w:val="FFFFFF" w:themeColor="background1"/>
                                          <w:sz w:val="16"/>
                                          <w:szCs w:val="16"/>
                                        </w:rPr>
                                        <w:t>Includes all MASH &amp; Early Help requests for support that requires a multi-agency response</w:t>
                                      </w:r>
                                    </w:p>
                                  </w:txbxContent>
                                </wps:txbx>
                                <wps:bodyPr rot="0" vert="horz" wrap="square" lIns="91440" tIns="45720" rIns="91440" bIns="45720" anchor="t" anchorCtr="0">
                                  <a:noAutofit/>
                                </wps:bodyPr>
                              </wps:wsp>
                            </wpg:grpSp>
                            <wpg:grpSp>
                              <wpg:cNvPr id="78" name="Group 78"/>
                              <wpg:cNvGrpSpPr/>
                              <wpg:grpSpPr>
                                <a:xfrm>
                                  <a:off x="1864692" y="3043121"/>
                                  <a:ext cx="1254169" cy="582329"/>
                                  <a:chOff x="1847635" y="3043123"/>
                                  <a:chExt cx="1517812" cy="753667"/>
                                </a:xfrm>
                              </wpg:grpSpPr>
                              <wps:wsp>
                                <wps:cNvPr id="79" name="Rounded Rectangle 79"/>
                                <wps:cNvSpPr/>
                                <wps:spPr>
                                  <a:xfrm>
                                    <a:off x="1969405" y="3080956"/>
                                    <a:ext cx="1314252" cy="673054"/>
                                  </a:xfrm>
                                  <a:prstGeom prst="roundRect">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0" name="Text Box 2"/>
                                <wps:cNvSpPr txBox="1">
                                  <a:spLocks noChangeArrowheads="1"/>
                                </wps:cNvSpPr>
                                <wps:spPr bwMode="auto">
                                  <a:xfrm>
                                    <a:off x="1847635" y="3043123"/>
                                    <a:ext cx="1517812" cy="753667"/>
                                  </a:xfrm>
                                  <a:prstGeom prst="rect">
                                    <a:avLst/>
                                  </a:prstGeom>
                                  <a:noFill/>
                                  <a:ln w="9525">
                                    <a:noFill/>
                                    <a:miter lim="800000"/>
                                    <a:headEnd/>
                                    <a:tailEnd/>
                                  </a:ln>
                                </wps:spPr>
                                <wps:txbx>
                                  <w:txbxContent>
                                    <w:p w14:paraId="5553784E" w14:textId="77777777" w:rsidR="00A3724A" w:rsidRPr="00635E3A" w:rsidRDefault="00A3724A" w:rsidP="004547B2">
                                      <w:pPr>
                                        <w:spacing w:line="0" w:lineRule="atLeast"/>
                                        <w:jc w:val="center"/>
                                        <w:rPr>
                                          <w:rFonts w:asciiTheme="minorHAnsi" w:hAnsiTheme="minorHAnsi" w:cs="Arial"/>
                                          <w:color w:val="FFFFFF" w:themeColor="background1"/>
                                          <w:sz w:val="12"/>
                                          <w:szCs w:val="12"/>
                                        </w:rPr>
                                      </w:pPr>
                                      <w:r>
                                        <w:rPr>
                                          <w:rFonts w:asciiTheme="minorHAnsi" w:hAnsiTheme="minorHAnsi" w:cs="Arial"/>
                                          <w:b/>
                                          <w:color w:val="FFFFFF" w:themeColor="background1"/>
                                          <w:sz w:val="16"/>
                                          <w:szCs w:val="16"/>
                                        </w:rPr>
                                        <w:t xml:space="preserve">First Stop </w:t>
                                      </w:r>
                                      <w:r w:rsidRPr="00635E3A">
                                        <w:rPr>
                                          <w:rFonts w:asciiTheme="minorHAnsi" w:hAnsiTheme="minorHAnsi" w:cs="Arial"/>
                                          <w:b/>
                                          <w:color w:val="FFFFFF" w:themeColor="background1"/>
                                          <w:sz w:val="16"/>
                                          <w:szCs w:val="16"/>
                                        </w:rPr>
                                        <w:t>Early Help:</w:t>
                                      </w:r>
                                    </w:p>
                                    <w:p w14:paraId="7E3B2BD6" w14:textId="77777777" w:rsidR="00A3724A" w:rsidRPr="00635E3A" w:rsidRDefault="00A3724A" w:rsidP="004547B2">
                                      <w:pPr>
                                        <w:spacing w:line="0" w:lineRule="atLeast"/>
                                        <w:jc w:val="center"/>
                                        <w:rPr>
                                          <w:rFonts w:asciiTheme="minorHAnsi" w:hAnsiTheme="minorHAnsi" w:cs="Arial"/>
                                          <w:color w:val="FFFFFF" w:themeColor="background1"/>
                                          <w:sz w:val="16"/>
                                          <w:szCs w:val="16"/>
                                        </w:rPr>
                                      </w:pPr>
                                      <w:r w:rsidRPr="00635E3A">
                                        <w:rPr>
                                          <w:rFonts w:asciiTheme="minorHAnsi" w:hAnsiTheme="minorHAnsi" w:cs="Arial"/>
                                          <w:color w:val="FFFFFF" w:themeColor="background1"/>
                                          <w:sz w:val="16"/>
                                          <w:szCs w:val="16"/>
                                        </w:rPr>
                                        <w:t>Early help Offer to families in Camden</w:t>
                                      </w:r>
                                    </w:p>
                                  </w:txbxContent>
                                </wps:txbx>
                                <wps:bodyPr rot="0" vert="horz" wrap="square" lIns="91440" tIns="45720" rIns="91440" bIns="45720" anchor="t" anchorCtr="0">
                                  <a:noAutofit/>
                                </wps:bodyPr>
                              </wps:wsp>
                            </wpg:grpSp>
                            <wpg:grpSp>
                              <wpg:cNvPr id="81" name="Group 81"/>
                              <wpg:cNvGrpSpPr/>
                              <wpg:grpSpPr>
                                <a:xfrm>
                                  <a:off x="4762195" y="3043123"/>
                                  <a:ext cx="1188085" cy="547624"/>
                                  <a:chOff x="4762195" y="3043123"/>
                                  <a:chExt cx="1438060" cy="708383"/>
                                </a:xfrm>
                              </wpg:grpSpPr>
                              <wps:wsp>
                                <wps:cNvPr id="82" name="Rounded Rectangle 82"/>
                                <wps:cNvSpPr/>
                                <wps:spPr>
                                  <a:xfrm>
                                    <a:off x="4762195" y="3045421"/>
                                    <a:ext cx="1333297" cy="673053"/>
                                  </a:xfrm>
                                  <a:prstGeom prst="roundRect">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Text Box 2"/>
                                <wps:cNvSpPr txBox="1">
                                  <a:spLocks noChangeArrowheads="1"/>
                                </wps:cNvSpPr>
                                <wps:spPr bwMode="auto">
                                  <a:xfrm>
                                    <a:off x="4762196" y="3043123"/>
                                    <a:ext cx="1438059" cy="708383"/>
                                  </a:xfrm>
                                  <a:prstGeom prst="rect">
                                    <a:avLst/>
                                  </a:prstGeom>
                                  <a:noFill/>
                                  <a:ln w="9525">
                                    <a:noFill/>
                                    <a:miter lim="800000"/>
                                    <a:headEnd/>
                                    <a:tailEnd/>
                                  </a:ln>
                                </wps:spPr>
                                <wps:txbx>
                                  <w:txbxContent>
                                    <w:p w14:paraId="0C8BF72E" w14:textId="77777777" w:rsidR="00A3724A" w:rsidRPr="00635E3A" w:rsidRDefault="00A3724A" w:rsidP="004547B2">
                                      <w:pPr>
                                        <w:spacing w:line="0" w:lineRule="atLeast"/>
                                        <w:jc w:val="center"/>
                                        <w:rPr>
                                          <w:rFonts w:asciiTheme="minorHAnsi" w:hAnsiTheme="minorHAnsi" w:cs="Arial"/>
                                          <w:b/>
                                          <w:color w:val="FFFFFF" w:themeColor="background1"/>
                                          <w:sz w:val="12"/>
                                          <w:szCs w:val="12"/>
                                        </w:rPr>
                                      </w:pPr>
                                      <w:r w:rsidRPr="00635E3A">
                                        <w:rPr>
                                          <w:rFonts w:asciiTheme="minorHAnsi" w:hAnsiTheme="minorHAnsi" w:cs="Arial"/>
                                          <w:b/>
                                          <w:color w:val="FFFFFF" w:themeColor="background1"/>
                                          <w:sz w:val="16"/>
                                          <w:szCs w:val="16"/>
                                        </w:rPr>
                                        <w:t>MASH</w:t>
                                      </w:r>
                                      <w:r w:rsidRPr="00635E3A">
                                        <w:rPr>
                                          <w:rFonts w:asciiTheme="minorHAnsi" w:hAnsiTheme="minorHAnsi" w:cs="Arial"/>
                                          <w:b/>
                                          <w:color w:val="FFFFFF" w:themeColor="background1"/>
                                          <w:sz w:val="12"/>
                                          <w:szCs w:val="12"/>
                                        </w:rPr>
                                        <w:t>:</w:t>
                                      </w:r>
                                    </w:p>
                                    <w:p w14:paraId="70965881" w14:textId="77777777" w:rsidR="00A3724A" w:rsidRPr="00635E3A" w:rsidRDefault="00A3724A" w:rsidP="004547B2">
                                      <w:pPr>
                                        <w:spacing w:line="0" w:lineRule="atLeast"/>
                                        <w:jc w:val="center"/>
                                        <w:rPr>
                                          <w:rFonts w:asciiTheme="minorHAnsi" w:hAnsiTheme="minorHAnsi" w:cs="Arial"/>
                                          <w:color w:val="FFFFFF" w:themeColor="background1"/>
                                          <w:sz w:val="16"/>
                                          <w:szCs w:val="16"/>
                                        </w:rPr>
                                      </w:pPr>
                                      <w:r w:rsidRPr="00635E3A">
                                        <w:rPr>
                                          <w:rFonts w:asciiTheme="minorHAnsi" w:hAnsiTheme="minorHAnsi" w:cs="Arial"/>
                                          <w:color w:val="FFFFFF" w:themeColor="background1"/>
                                          <w:sz w:val="16"/>
                                          <w:szCs w:val="16"/>
                                        </w:rPr>
                                        <w:t>Children in Need &amp; Child Protection</w:t>
                                      </w:r>
                                    </w:p>
                                    <w:p w14:paraId="52CE40ED" w14:textId="77777777" w:rsidR="00A3724A" w:rsidRPr="00635E3A" w:rsidRDefault="00A3724A" w:rsidP="004547B2">
                                      <w:pPr>
                                        <w:rPr>
                                          <w:rFonts w:asciiTheme="minorHAnsi" w:hAnsiTheme="minorHAnsi" w:cs="Arial"/>
                                          <w:color w:val="FFFFFF" w:themeColor="background1"/>
                                          <w:sz w:val="16"/>
                                          <w:szCs w:val="16"/>
                                        </w:rPr>
                                      </w:pPr>
                                    </w:p>
                                    <w:p w14:paraId="4D9DABDF" w14:textId="77777777" w:rsidR="00A3724A" w:rsidRPr="00635E3A" w:rsidRDefault="00A3724A" w:rsidP="004547B2">
                                      <w:pPr>
                                        <w:jc w:val="center"/>
                                        <w:rPr>
                                          <w:rFonts w:asciiTheme="minorHAnsi" w:hAnsiTheme="minorHAnsi" w:cs="Arial"/>
                                          <w:color w:val="FFFFFF" w:themeColor="background1"/>
                                          <w:sz w:val="16"/>
                                          <w:szCs w:val="16"/>
                                        </w:rPr>
                                      </w:pPr>
                                    </w:p>
                                  </w:txbxContent>
                                </wps:txbx>
                                <wps:bodyPr rot="0" vert="horz" wrap="square" lIns="91440" tIns="45720" rIns="91440" bIns="45720" anchor="t" anchorCtr="0">
                                  <a:noAutofit/>
                                </wps:bodyPr>
                              </wps:wsp>
                            </wpg:grpSp>
                            <wps:wsp>
                              <wps:cNvPr id="84" name="Straight Connector 84"/>
                              <wps:cNvCnPr/>
                              <wps:spPr>
                                <a:xfrm flipH="1">
                                  <a:off x="4674413" y="2516429"/>
                                  <a:ext cx="818343" cy="0"/>
                                </a:xfrm>
                                <a:prstGeom prst="line">
                                  <a:avLst/>
                                </a:prstGeom>
                                <a:noFill/>
                                <a:ln w="9525" cap="flat" cmpd="sng" algn="ctr">
                                  <a:solidFill>
                                    <a:srgbClr val="4F81BD">
                                      <a:shade val="95000"/>
                                      <a:satMod val="105000"/>
                                    </a:srgbClr>
                                  </a:solidFill>
                                  <a:prstDash val="solid"/>
                                </a:ln>
                                <a:effectLst/>
                              </wps:spPr>
                              <wps:bodyPr/>
                            </wps:wsp>
                            <wps:wsp>
                              <wps:cNvPr id="85" name="Straight Connector 85"/>
                              <wps:cNvCnPr/>
                              <wps:spPr>
                                <a:xfrm flipV="1">
                                  <a:off x="2282343" y="2531059"/>
                                  <a:ext cx="972790" cy="5208"/>
                                </a:xfrm>
                                <a:prstGeom prst="line">
                                  <a:avLst/>
                                </a:prstGeom>
                                <a:noFill/>
                                <a:ln w="9525" cap="flat" cmpd="sng" algn="ctr">
                                  <a:solidFill>
                                    <a:srgbClr val="4F81BD">
                                      <a:shade val="95000"/>
                                      <a:satMod val="105000"/>
                                    </a:srgbClr>
                                  </a:solidFill>
                                  <a:prstDash val="solid"/>
                                </a:ln>
                                <a:effectLst/>
                              </wps:spPr>
                              <wps:bodyPr/>
                            </wps:wsp>
                            <wps:wsp>
                              <wps:cNvPr id="86" name="Text Box 2"/>
                              <wps:cNvSpPr txBox="1">
                                <a:spLocks noChangeArrowheads="1"/>
                              </wps:cNvSpPr>
                              <wps:spPr bwMode="auto">
                                <a:xfrm>
                                  <a:off x="2999232" y="3152851"/>
                                  <a:ext cx="1849658" cy="276027"/>
                                </a:xfrm>
                                <a:prstGeom prst="rect">
                                  <a:avLst/>
                                </a:prstGeom>
                                <a:noFill/>
                                <a:ln w="9525">
                                  <a:noFill/>
                                  <a:miter lim="800000"/>
                                  <a:headEnd/>
                                  <a:tailEnd/>
                                </a:ln>
                              </wps:spPr>
                              <wps:txbx>
                                <w:txbxContent>
                                  <w:p w14:paraId="4968ADF9" w14:textId="77777777" w:rsidR="00A3724A" w:rsidRPr="00635E3A" w:rsidRDefault="00A3724A" w:rsidP="004547B2">
                                    <w:pPr>
                                      <w:jc w:val="center"/>
                                      <w:rPr>
                                        <w:rFonts w:asciiTheme="minorHAnsi" w:hAnsiTheme="minorHAnsi" w:cs="Arial"/>
                                        <w:b/>
                                        <w:color w:val="353859" w:themeColor="accent5" w:themeShade="BF"/>
                                        <w:sz w:val="14"/>
                                        <w:szCs w:val="14"/>
                                      </w:rPr>
                                    </w:pPr>
                                    <w:r w:rsidRPr="00635E3A">
                                      <w:rPr>
                                        <w:rFonts w:asciiTheme="minorHAnsi" w:hAnsiTheme="minorHAnsi" w:cs="Arial"/>
                                        <w:b/>
                                        <w:color w:val="353859" w:themeColor="accent5" w:themeShade="BF"/>
                                        <w:sz w:val="14"/>
                                        <w:szCs w:val="14"/>
                                      </w:rPr>
                                      <w:t>Escalation &amp; De-escalation</w:t>
                                    </w:r>
                                  </w:p>
                                </w:txbxContent>
                              </wps:txbx>
                              <wps:bodyPr rot="0" vert="horz" wrap="square" lIns="91440" tIns="45720" rIns="91440" bIns="45720" anchor="t" anchorCtr="0">
                                <a:noAutofit/>
                              </wps:bodyPr>
                            </wps:wsp>
                            <wpg:grpSp>
                              <wpg:cNvPr id="87" name="Group 87"/>
                              <wpg:cNvGrpSpPr/>
                              <wpg:grpSpPr>
                                <a:xfrm>
                                  <a:off x="4952391" y="5164531"/>
                                  <a:ext cx="1181100" cy="1678940"/>
                                  <a:chOff x="4952391" y="5164531"/>
                                  <a:chExt cx="2562910" cy="3898689"/>
                                </a:xfrm>
                              </wpg:grpSpPr>
                              <wps:wsp>
                                <wps:cNvPr id="88" name="Rounded Rectangle 88"/>
                                <wps:cNvSpPr/>
                                <wps:spPr>
                                  <a:xfrm>
                                    <a:off x="4952391" y="5164531"/>
                                    <a:ext cx="2562910" cy="3898689"/>
                                  </a:xfrm>
                                  <a:prstGeom prst="roundRect">
                                    <a:avLst/>
                                  </a:prstGeom>
                                  <a:solidFill>
                                    <a:srgbClr val="8064A2"/>
                                  </a:solidFill>
                                  <a:ln w="25400" cap="flat" cmpd="sng" algn="ctr">
                                    <a:solidFill>
                                      <a:srgbClr val="8064A2">
                                        <a:lumMod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Text Box 2"/>
                                <wps:cNvSpPr txBox="1">
                                  <a:spLocks noChangeArrowheads="1"/>
                                </wps:cNvSpPr>
                                <wps:spPr bwMode="auto">
                                  <a:xfrm>
                                    <a:off x="5230206" y="5164531"/>
                                    <a:ext cx="2162229" cy="1883709"/>
                                  </a:xfrm>
                                  <a:prstGeom prst="rect">
                                    <a:avLst/>
                                  </a:prstGeom>
                                  <a:noFill/>
                                  <a:ln w="9525">
                                    <a:noFill/>
                                    <a:miter lim="800000"/>
                                    <a:headEnd/>
                                    <a:tailEnd/>
                                  </a:ln>
                                </wps:spPr>
                                <wps:txbx>
                                  <w:txbxContent>
                                    <w:p w14:paraId="6F6A4A44" w14:textId="77777777" w:rsidR="00A3724A" w:rsidRPr="001B56B0" w:rsidRDefault="00A3724A" w:rsidP="004547B2">
                                      <w:pPr>
                                        <w:spacing w:line="0" w:lineRule="atLeast"/>
                                        <w:jc w:val="center"/>
                                        <w:rPr>
                                          <w:rFonts w:asciiTheme="minorHAnsi" w:hAnsiTheme="minorHAnsi" w:cs="Arial"/>
                                          <w:b/>
                                          <w:color w:val="FFFFFF" w:themeColor="background1"/>
                                          <w:sz w:val="20"/>
                                          <w:szCs w:val="20"/>
                                        </w:rPr>
                                      </w:pPr>
                                      <w:r w:rsidRPr="001B56B0">
                                        <w:rPr>
                                          <w:rFonts w:asciiTheme="minorHAnsi" w:hAnsiTheme="minorHAnsi" w:cs="Arial"/>
                                          <w:b/>
                                          <w:color w:val="FFFFFF" w:themeColor="background1"/>
                                          <w:sz w:val="20"/>
                                          <w:szCs w:val="20"/>
                                        </w:rPr>
                                        <w:t xml:space="preserve">L3  &amp; L4 </w:t>
                                      </w:r>
                                    </w:p>
                                    <w:p w14:paraId="5BB008CA" w14:textId="77777777" w:rsidR="00A3724A" w:rsidRPr="001B56B0" w:rsidRDefault="00A3724A" w:rsidP="004547B2">
                                      <w:pPr>
                                        <w:spacing w:line="0" w:lineRule="atLeast"/>
                                        <w:jc w:val="center"/>
                                        <w:rPr>
                                          <w:rFonts w:asciiTheme="minorHAnsi" w:hAnsiTheme="minorHAnsi" w:cs="Arial"/>
                                          <w:b/>
                                          <w:color w:val="FFFFFF" w:themeColor="background1"/>
                                          <w:sz w:val="20"/>
                                          <w:szCs w:val="20"/>
                                        </w:rPr>
                                      </w:pPr>
                                      <w:r>
                                        <w:rPr>
                                          <w:rFonts w:asciiTheme="minorHAnsi" w:hAnsiTheme="minorHAnsi" w:cs="Arial"/>
                                          <w:b/>
                                          <w:color w:val="FFFFFF" w:themeColor="background1"/>
                                          <w:sz w:val="20"/>
                                          <w:szCs w:val="20"/>
                                        </w:rPr>
                                        <w:t>Children</w:t>
                                      </w:r>
                                      <w:r w:rsidRPr="001B56B0">
                                        <w:rPr>
                                          <w:rFonts w:asciiTheme="minorHAnsi" w:hAnsiTheme="minorHAnsi" w:cs="Arial"/>
                                          <w:b/>
                                          <w:color w:val="FFFFFF" w:themeColor="background1"/>
                                          <w:sz w:val="20"/>
                                          <w:szCs w:val="20"/>
                                        </w:rPr>
                                        <w:t xml:space="preserve"> Services &amp; Social Work</w:t>
                                      </w:r>
                                    </w:p>
                                    <w:p w14:paraId="0B4E116A" w14:textId="77777777" w:rsidR="00A3724A" w:rsidRPr="001B56B0" w:rsidRDefault="00A3724A" w:rsidP="004547B2">
                                      <w:pPr>
                                        <w:jc w:val="center"/>
                                        <w:rPr>
                                          <w:rFonts w:asciiTheme="minorHAnsi" w:hAnsiTheme="minorHAnsi" w:cs="Arial"/>
                                          <w:color w:val="FFFFFF" w:themeColor="background1"/>
                                          <w:sz w:val="20"/>
                                          <w:szCs w:val="20"/>
                                        </w:rPr>
                                      </w:pPr>
                                    </w:p>
                                  </w:txbxContent>
                                </wps:txbx>
                                <wps:bodyPr rot="0" vert="horz" wrap="square" lIns="91440" tIns="45720" rIns="91440" bIns="45720" anchor="t" anchorCtr="0">
                                  <a:noAutofit/>
                                </wps:bodyPr>
                              </wps:wsp>
                            </wpg:grpSp>
                            <wpg:grpSp>
                              <wpg:cNvPr id="90" name="Group 90"/>
                              <wpg:cNvGrpSpPr/>
                              <wpg:grpSpPr>
                                <a:xfrm>
                                  <a:off x="3577133" y="4315968"/>
                                  <a:ext cx="1273752" cy="433849"/>
                                  <a:chOff x="3577133" y="4315968"/>
                                  <a:chExt cx="2763728" cy="1007413"/>
                                </a:xfrm>
                              </wpg:grpSpPr>
                              <wps:wsp>
                                <wps:cNvPr id="91" name="Rounded Rectangle 91"/>
                                <wps:cNvSpPr/>
                                <wps:spPr>
                                  <a:xfrm>
                                    <a:off x="3577133" y="4315968"/>
                                    <a:ext cx="2763725" cy="1007413"/>
                                  </a:xfrm>
                                  <a:prstGeom prst="roundRect">
                                    <a:avLst/>
                                  </a:prstGeom>
                                  <a:solidFill>
                                    <a:srgbClr val="4BACC6">
                                      <a:lumMod val="50000"/>
                                    </a:srgbClr>
                                  </a:solidFill>
                                  <a:ln w="25400" cap="flat" cmpd="sng" algn="ctr">
                                    <a:solidFill>
                                      <a:srgbClr val="4BACC6">
                                        <a:lumMod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Text Box 2"/>
                                <wps:cNvSpPr txBox="1">
                                  <a:spLocks noChangeArrowheads="1"/>
                                </wps:cNvSpPr>
                                <wps:spPr bwMode="auto">
                                  <a:xfrm>
                                    <a:off x="3603906" y="4315968"/>
                                    <a:ext cx="2736955" cy="1007413"/>
                                  </a:xfrm>
                                  <a:prstGeom prst="rect">
                                    <a:avLst/>
                                  </a:prstGeom>
                                  <a:noFill/>
                                  <a:ln w="9525">
                                    <a:noFill/>
                                    <a:miter lim="800000"/>
                                    <a:headEnd/>
                                    <a:tailEnd/>
                                  </a:ln>
                                </wps:spPr>
                                <wps:txbx>
                                  <w:txbxContent>
                                    <w:p w14:paraId="675C8EC1" w14:textId="77777777" w:rsidR="00A3724A" w:rsidRPr="00635E3A" w:rsidRDefault="00A3724A" w:rsidP="004547B2">
                                      <w:pPr>
                                        <w:jc w:val="center"/>
                                        <w:rPr>
                                          <w:rFonts w:asciiTheme="minorHAnsi" w:hAnsiTheme="minorHAnsi" w:cs="Arial"/>
                                          <w:b/>
                                          <w:color w:val="FFFFFF" w:themeColor="background1"/>
                                          <w:sz w:val="20"/>
                                          <w:szCs w:val="20"/>
                                        </w:rPr>
                                      </w:pPr>
                                      <w:r w:rsidRPr="00635E3A">
                                        <w:rPr>
                                          <w:rFonts w:asciiTheme="minorHAnsi" w:hAnsiTheme="minorHAnsi" w:cs="Arial"/>
                                          <w:b/>
                                          <w:color w:val="FFFFFF" w:themeColor="background1"/>
                                          <w:sz w:val="20"/>
                                          <w:szCs w:val="20"/>
                                        </w:rPr>
                                        <w:t xml:space="preserve">Early Help </w:t>
                                      </w:r>
                                    </w:p>
                                    <w:p w14:paraId="64DD834A" w14:textId="77777777" w:rsidR="00A3724A" w:rsidRPr="00635E3A" w:rsidRDefault="00A3724A" w:rsidP="004547B2">
                                      <w:pPr>
                                        <w:jc w:val="center"/>
                                        <w:rPr>
                                          <w:rFonts w:asciiTheme="minorHAnsi" w:hAnsiTheme="minorHAnsi" w:cs="Arial"/>
                                          <w:b/>
                                          <w:color w:val="FFFFFF" w:themeColor="background1"/>
                                          <w:sz w:val="20"/>
                                          <w:szCs w:val="20"/>
                                        </w:rPr>
                                      </w:pPr>
                                      <w:r w:rsidRPr="00635E3A">
                                        <w:rPr>
                                          <w:rFonts w:asciiTheme="minorHAnsi" w:hAnsiTheme="minorHAnsi" w:cs="Arial"/>
                                          <w:b/>
                                          <w:color w:val="FFFFFF" w:themeColor="background1"/>
                                          <w:sz w:val="20"/>
                                          <w:szCs w:val="20"/>
                                        </w:rPr>
                                        <w:t>Panel</w:t>
                                      </w:r>
                                    </w:p>
                                    <w:p w14:paraId="21028D6B" w14:textId="77777777" w:rsidR="00A3724A" w:rsidRPr="00635E3A" w:rsidRDefault="00A3724A" w:rsidP="004547B2">
                                      <w:pPr>
                                        <w:rPr>
                                          <w:rFonts w:asciiTheme="minorHAnsi" w:hAnsiTheme="minorHAnsi" w:cs="Arial"/>
                                          <w:color w:val="FFFFFF" w:themeColor="background1"/>
                                          <w:sz w:val="16"/>
                                          <w:szCs w:val="16"/>
                                        </w:rPr>
                                      </w:pPr>
                                    </w:p>
                                    <w:p w14:paraId="79F80C0C" w14:textId="77777777" w:rsidR="00A3724A" w:rsidRPr="00635E3A" w:rsidRDefault="00A3724A" w:rsidP="004547B2">
                                      <w:pPr>
                                        <w:jc w:val="center"/>
                                        <w:rPr>
                                          <w:rFonts w:asciiTheme="minorHAnsi" w:hAnsiTheme="minorHAnsi" w:cs="Arial"/>
                                          <w:color w:val="FFFFFF" w:themeColor="background1"/>
                                          <w:sz w:val="16"/>
                                          <w:szCs w:val="16"/>
                                        </w:rPr>
                                      </w:pPr>
                                    </w:p>
                                  </w:txbxContent>
                                </wps:txbx>
                                <wps:bodyPr rot="0" vert="horz" wrap="square" lIns="91440" tIns="45720" rIns="91440" bIns="45720" anchor="t" anchorCtr="0">
                                  <a:noAutofit/>
                                </wps:bodyPr>
                              </wps:wsp>
                            </wpg:grpSp>
                            <wpg:grpSp>
                              <wpg:cNvPr id="93" name="Group 93"/>
                              <wpg:cNvGrpSpPr/>
                              <wpg:grpSpPr>
                                <a:xfrm>
                                  <a:off x="160935" y="5164531"/>
                                  <a:ext cx="4653915" cy="2517140"/>
                                  <a:chOff x="160935" y="5164531"/>
                                  <a:chExt cx="4655194" cy="2517775"/>
                                </a:xfrm>
                              </wpg:grpSpPr>
                              <wps:wsp>
                                <wps:cNvPr id="94" name="Rounded Rectangle 94"/>
                                <wps:cNvSpPr/>
                                <wps:spPr>
                                  <a:xfrm>
                                    <a:off x="256755" y="5164531"/>
                                    <a:ext cx="1299210" cy="2517775"/>
                                  </a:xfrm>
                                  <a:prstGeom prst="roundRect">
                                    <a:avLst/>
                                  </a:prstGeom>
                                  <a:solidFill>
                                    <a:srgbClr val="8064A2"/>
                                  </a:solidFill>
                                  <a:ln w="25400" cap="flat" cmpd="sng" algn="ctr">
                                    <a:solidFill>
                                      <a:srgbClr val="8064A2">
                                        <a:lumMod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Rounded Rectangle 95"/>
                                <wps:cNvSpPr/>
                                <wps:spPr>
                                  <a:xfrm>
                                    <a:off x="1697644" y="5174033"/>
                                    <a:ext cx="3118485" cy="1689124"/>
                                  </a:xfrm>
                                  <a:prstGeom prst="roundRect">
                                    <a:avLst/>
                                  </a:prstGeom>
                                  <a:solidFill>
                                    <a:srgbClr val="8064A2"/>
                                  </a:solidFill>
                                  <a:ln w="25400" cap="flat" cmpd="sng" algn="ctr">
                                    <a:solidFill>
                                      <a:srgbClr val="8064A2">
                                        <a:lumMod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Text Box 2"/>
                                <wps:cNvSpPr txBox="1">
                                  <a:spLocks noChangeArrowheads="1"/>
                                </wps:cNvSpPr>
                                <wps:spPr bwMode="auto">
                                  <a:xfrm>
                                    <a:off x="1841624" y="5184055"/>
                                    <a:ext cx="2784100" cy="256678"/>
                                  </a:xfrm>
                                  <a:prstGeom prst="rect">
                                    <a:avLst/>
                                  </a:prstGeom>
                                  <a:noFill/>
                                  <a:ln w="9525">
                                    <a:noFill/>
                                    <a:miter lim="800000"/>
                                    <a:headEnd/>
                                    <a:tailEnd/>
                                  </a:ln>
                                </wps:spPr>
                                <wps:txbx>
                                  <w:txbxContent>
                                    <w:p w14:paraId="796539B2" w14:textId="77777777" w:rsidR="00A3724A" w:rsidRPr="00635E3A" w:rsidRDefault="00A3724A" w:rsidP="004547B2">
                                      <w:pPr>
                                        <w:jc w:val="center"/>
                                        <w:rPr>
                                          <w:rFonts w:asciiTheme="minorHAnsi" w:hAnsiTheme="minorHAnsi" w:cs="Arial"/>
                                          <w:b/>
                                          <w:color w:val="FFFFFF" w:themeColor="background1"/>
                                        </w:rPr>
                                      </w:pPr>
                                      <w:r w:rsidRPr="00635E3A">
                                        <w:rPr>
                                          <w:rFonts w:asciiTheme="minorHAnsi" w:hAnsiTheme="minorHAnsi" w:cs="Arial"/>
                                          <w:b/>
                                          <w:color w:val="FFFFFF" w:themeColor="background1"/>
                                        </w:rPr>
                                        <w:t>L2 Early Help Family Support Work</w:t>
                                      </w:r>
                                    </w:p>
                                    <w:p w14:paraId="3B635BA6" w14:textId="77777777" w:rsidR="00A3724A" w:rsidRPr="00635E3A" w:rsidRDefault="00A3724A" w:rsidP="004547B2">
                                      <w:pPr>
                                        <w:rPr>
                                          <w:rFonts w:asciiTheme="minorHAnsi" w:hAnsiTheme="minorHAnsi"/>
                                        </w:rPr>
                                      </w:pPr>
                                    </w:p>
                                    <w:p w14:paraId="6DBFBE0D" w14:textId="77777777" w:rsidR="00A3724A" w:rsidRPr="00635E3A" w:rsidRDefault="00A3724A" w:rsidP="004547B2">
                                      <w:pPr>
                                        <w:rPr>
                                          <w:rFonts w:asciiTheme="minorHAnsi" w:hAnsiTheme="minorHAnsi"/>
                                        </w:rPr>
                                      </w:pPr>
                                    </w:p>
                                  </w:txbxContent>
                                </wps:txbx>
                                <wps:bodyPr rot="0" vert="horz" wrap="square" lIns="91440" tIns="45720" rIns="91440" bIns="45720" anchor="t" anchorCtr="0">
                                  <a:noAutofit/>
                                </wps:bodyPr>
                              </wps:wsp>
                              <wps:wsp>
                                <wps:cNvPr id="97" name="Text Box 2"/>
                                <wps:cNvSpPr txBox="1">
                                  <a:spLocks noChangeArrowheads="1"/>
                                </wps:cNvSpPr>
                                <wps:spPr bwMode="auto">
                                  <a:xfrm>
                                    <a:off x="160935" y="5164531"/>
                                    <a:ext cx="1464638" cy="561974"/>
                                  </a:xfrm>
                                  <a:prstGeom prst="rect">
                                    <a:avLst/>
                                  </a:prstGeom>
                                  <a:noFill/>
                                  <a:ln w="9525">
                                    <a:noFill/>
                                    <a:miter lim="800000"/>
                                    <a:headEnd/>
                                    <a:tailEnd/>
                                  </a:ln>
                                </wps:spPr>
                                <wps:txbx>
                                  <w:txbxContent>
                                    <w:p w14:paraId="23CF9442" w14:textId="77777777" w:rsidR="00A3724A" w:rsidRPr="00635E3A" w:rsidRDefault="00A3724A" w:rsidP="004547B2">
                                      <w:pPr>
                                        <w:jc w:val="center"/>
                                        <w:rPr>
                                          <w:rFonts w:asciiTheme="minorHAnsi" w:hAnsiTheme="minorHAnsi" w:cs="Arial"/>
                                          <w:b/>
                                          <w:color w:val="FFFFFF" w:themeColor="background1"/>
                                          <w:sz w:val="18"/>
                                          <w:szCs w:val="18"/>
                                        </w:rPr>
                                      </w:pPr>
                                      <w:r w:rsidRPr="00635E3A">
                                        <w:rPr>
                                          <w:rFonts w:asciiTheme="minorHAnsi" w:hAnsiTheme="minorHAnsi" w:cs="Arial"/>
                                          <w:b/>
                                          <w:color w:val="FFFFFF" w:themeColor="background1"/>
                                          <w:sz w:val="18"/>
                                          <w:szCs w:val="18"/>
                                        </w:rPr>
                                        <w:t xml:space="preserve">L1 Universal &amp; L2 Community Early Help Services </w:t>
                                      </w:r>
                                    </w:p>
                                    <w:p w14:paraId="6D777321" w14:textId="77777777" w:rsidR="00A3724A" w:rsidRPr="00635E3A" w:rsidRDefault="00A3724A" w:rsidP="004547B2">
                                      <w:pPr>
                                        <w:rPr>
                                          <w:rFonts w:asciiTheme="minorHAnsi" w:hAnsiTheme="minorHAnsi"/>
                                          <w:sz w:val="22"/>
                                        </w:rPr>
                                      </w:pPr>
                                    </w:p>
                                  </w:txbxContent>
                                </wps:txbx>
                                <wps:bodyPr rot="0" vert="horz" wrap="square" lIns="91440" tIns="45720" rIns="91440" bIns="45720" anchor="t" anchorCtr="0">
                                  <a:noAutofit/>
                                </wps:bodyPr>
                              </wps:wsp>
                            </wpg:grpSp>
                            <wpg:grpSp>
                              <wpg:cNvPr id="98" name="Group 98"/>
                              <wpg:cNvGrpSpPr/>
                              <wpg:grpSpPr>
                                <a:xfrm>
                                  <a:off x="1931213" y="1228954"/>
                                  <a:ext cx="1073150" cy="856615"/>
                                  <a:chOff x="1931213" y="1228954"/>
                                  <a:chExt cx="1073150" cy="856615"/>
                                </a:xfrm>
                              </wpg:grpSpPr>
                              <wps:wsp>
                                <wps:cNvPr id="99" name="Oval 99"/>
                                <wps:cNvSpPr/>
                                <wps:spPr>
                                  <a:xfrm>
                                    <a:off x="1931213" y="1228954"/>
                                    <a:ext cx="1073150" cy="856615"/>
                                  </a:xfrm>
                                  <a:prstGeom prst="ellipse">
                                    <a:avLst/>
                                  </a:prstGeom>
                                  <a:solidFill>
                                    <a:srgbClr val="00B050"/>
                                  </a:solidFill>
                                  <a:ln w="25400" cap="flat" cmpd="sng" algn="ctr">
                                    <a:solidFill>
                                      <a:srgbClr val="007635"/>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Text Box 2"/>
                                <wps:cNvSpPr txBox="1">
                                  <a:spLocks noChangeArrowheads="1"/>
                                </wps:cNvSpPr>
                                <wps:spPr bwMode="auto">
                                  <a:xfrm>
                                    <a:off x="2007413" y="1381354"/>
                                    <a:ext cx="947420" cy="635000"/>
                                  </a:xfrm>
                                  <a:prstGeom prst="rect">
                                    <a:avLst/>
                                  </a:prstGeom>
                                  <a:noFill/>
                                  <a:ln w="9525">
                                    <a:noFill/>
                                    <a:miter lim="800000"/>
                                    <a:headEnd/>
                                    <a:tailEnd/>
                                  </a:ln>
                                </wps:spPr>
                                <wps:txbx>
                                  <w:txbxContent>
                                    <w:p w14:paraId="0586B48E" w14:textId="77777777" w:rsidR="00A3724A" w:rsidRPr="00635E3A" w:rsidRDefault="00A3724A" w:rsidP="004547B2">
                                      <w:pPr>
                                        <w:jc w:val="center"/>
                                        <w:rPr>
                                          <w:rFonts w:asciiTheme="minorHAnsi" w:hAnsiTheme="minorHAnsi" w:cs="Arial"/>
                                          <w:b/>
                                          <w:color w:val="FFFFFF" w:themeColor="background1"/>
                                          <w:sz w:val="12"/>
                                          <w:szCs w:val="12"/>
                                        </w:rPr>
                                      </w:pPr>
                                      <w:r w:rsidRPr="00635E3A">
                                        <w:rPr>
                                          <w:rFonts w:asciiTheme="minorHAnsi" w:hAnsiTheme="minorHAnsi" w:cs="Arial"/>
                                          <w:b/>
                                          <w:color w:val="FFFFFF" w:themeColor="background1"/>
                                          <w:sz w:val="16"/>
                                          <w:szCs w:val="16"/>
                                        </w:rPr>
                                        <w:t>Multi-agency consent gained from the beginning</w:t>
                                      </w:r>
                                    </w:p>
                                    <w:p w14:paraId="1BC964AF" w14:textId="77777777" w:rsidR="00A3724A" w:rsidRPr="00635E3A" w:rsidRDefault="00A3724A" w:rsidP="004547B2">
                                      <w:pPr>
                                        <w:rPr>
                                          <w:rFonts w:asciiTheme="minorHAnsi" w:hAnsiTheme="minorHAnsi" w:cs="Arial"/>
                                          <w:color w:val="FFFFFF" w:themeColor="background1"/>
                                          <w:sz w:val="16"/>
                                          <w:szCs w:val="16"/>
                                        </w:rPr>
                                      </w:pPr>
                                    </w:p>
                                    <w:p w14:paraId="182850CA" w14:textId="77777777" w:rsidR="00A3724A" w:rsidRPr="00635E3A" w:rsidRDefault="00A3724A" w:rsidP="004547B2">
                                      <w:pPr>
                                        <w:jc w:val="center"/>
                                        <w:rPr>
                                          <w:rFonts w:asciiTheme="minorHAnsi" w:hAnsiTheme="minorHAnsi" w:cs="Arial"/>
                                          <w:color w:val="FFFFFF" w:themeColor="background1"/>
                                          <w:sz w:val="16"/>
                                          <w:szCs w:val="16"/>
                                        </w:rPr>
                                      </w:pPr>
                                    </w:p>
                                  </w:txbxContent>
                                </wps:txbx>
                                <wps:bodyPr rot="0" vert="horz" wrap="square" lIns="91440" tIns="45720" rIns="91440" bIns="45720" anchor="t" anchorCtr="0">
                                  <a:noAutofit/>
                                </wps:bodyPr>
                              </wps:wsp>
                            </wpg:grpSp>
                            <wps:wsp>
                              <wps:cNvPr id="101" name="Straight Connector 101"/>
                              <wps:cNvCnPr/>
                              <wps:spPr>
                                <a:xfrm flipH="1">
                                  <a:off x="892455" y="3343047"/>
                                  <a:ext cx="1074209" cy="0"/>
                                </a:xfrm>
                                <a:prstGeom prst="line">
                                  <a:avLst/>
                                </a:prstGeom>
                                <a:noFill/>
                                <a:ln w="9525" cap="flat" cmpd="sng" algn="ctr">
                                  <a:solidFill>
                                    <a:srgbClr val="4F81BD">
                                      <a:shade val="95000"/>
                                      <a:satMod val="105000"/>
                                    </a:srgbClr>
                                  </a:solidFill>
                                  <a:prstDash val="solid"/>
                                </a:ln>
                                <a:effectLst/>
                              </wps:spPr>
                              <wps:bodyPr/>
                            </wps:wsp>
                            <wps:wsp>
                              <wps:cNvPr id="102" name="Rounded Rectangle 102"/>
                              <wps:cNvSpPr/>
                              <wps:spPr>
                                <a:xfrm>
                                  <a:off x="1762963" y="2948026"/>
                                  <a:ext cx="4265429" cy="1063625"/>
                                </a:xfrm>
                                <a:prstGeom prst="roundRect">
                                  <a:avLst/>
                                </a:prstGeom>
                                <a:noFill/>
                                <a:ln w="25400" cap="flat" cmpd="sng" algn="ctr">
                                  <a:solidFill>
                                    <a:srgbClr val="4F81BD">
                                      <a:shade val="50000"/>
                                    </a:srgbClr>
                                  </a:solidFill>
                                  <a:prstDash val="sys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Left Brace 103"/>
                              <wps:cNvSpPr/>
                              <wps:spPr>
                                <a:xfrm rot="10800000">
                                  <a:off x="3577133" y="20634"/>
                                  <a:ext cx="1157890" cy="723901"/>
                                </a:xfrm>
                                <a:prstGeom prst="leftBrace">
                                  <a:avLst/>
                                </a:prstGeom>
                                <a:noFill/>
                                <a:ln w="9525" cap="flat" cmpd="sng" algn="ctr">
                                  <a:solidFill>
                                    <a:srgbClr val="4F81BD">
                                      <a:shade val="95000"/>
                                      <a:satMod val="105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Text Box 2"/>
                              <wps:cNvSpPr txBox="1">
                                <a:spLocks noChangeArrowheads="1"/>
                              </wps:cNvSpPr>
                              <wps:spPr bwMode="auto">
                                <a:xfrm>
                                  <a:off x="899770" y="446322"/>
                                  <a:ext cx="835070" cy="211859"/>
                                </a:xfrm>
                                <a:prstGeom prst="rect">
                                  <a:avLst/>
                                </a:prstGeom>
                                <a:noFill/>
                                <a:ln w="9525">
                                  <a:noFill/>
                                  <a:miter lim="800000"/>
                                  <a:headEnd/>
                                  <a:tailEnd/>
                                </a:ln>
                              </wps:spPr>
                              <wps:txbx>
                                <w:txbxContent>
                                  <w:p w14:paraId="44EC161F" w14:textId="77777777" w:rsidR="00A3724A" w:rsidRPr="00FC10BE" w:rsidRDefault="00A3724A" w:rsidP="004547B2">
                                    <w:pPr>
                                      <w:jc w:val="center"/>
                                      <w:rPr>
                                        <w:rFonts w:asciiTheme="minorHAnsi" w:hAnsiTheme="minorHAnsi"/>
                                        <w:b/>
                                        <w:color w:val="353859" w:themeColor="accent5" w:themeShade="BF"/>
                                        <w:sz w:val="16"/>
                                        <w:szCs w:val="16"/>
                                      </w:rPr>
                                    </w:pPr>
                                  </w:p>
                                </w:txbxContent>
                              </wps:txbx>
                              <wps:bodyPr rot="0" vert="horz" wrap="square" lIns="91440" tIns="45720" rIns="91440" bIns="45720" anchor="t" anchorCtr="0">
                                <a:noAutofit/>
                              </wps:bodyPr>
                            </wps:wsp>
                            <wps:wsp>
                              <wps:cNvPr id="105" name="Text Box 2"/>
                              <wps:cNvSpPr txBox="1">
                                <a:spLocks noChangeArrowheads="1"/>
                              </wps:cNvSpPr>
                              <wps:spPr bwMode="auto">
                                <a:xfrm>
                                  <a:off x="4760291" y="446359"/>
                                  <a:ext cx="981075" cy="447675"/>
                                </a:xfrm>
                                <a:prstGeom prst="rect">
                                  <a:avLst/>
                                </a:prstGeom>
                                <a:noFill/>
                                <a:ln w="9525">
                                  <a:noFill/>
                                  <a:miter lim="800000"/>
                                  <a:headEnd/>
                                  <a:tailEnd/>
                                </a:ln>
                              </wps:spPr>
                              <wps:txbx>
                                <w:txbxContent>
                                  <w:p w14:paraId="5B6E50CD" w14:textId="77777777" w:rsidR="00A3724A" w:rsidRPr="00635E3A" w:rsidRDefault="00A3724A" w:rsidP="004547B2">
                                    <w:pPr>
                                      <w:jc w:val="center"/>
                                      <w:rPr>
                                        <w:rFonts w:asciiTheme="minorHAnsi" w:hAnsiTheme="minorHAnsi"/>
                                        <w:b/>
                                        <w:color w:val="353859" w:themeColor="accent5" w:themeShade="BF"/>
                                        <w:sz w:val="16"/>
                                        <w:szCs w:val="16"/>
                                      </w:rPr>
                                    </w:pPr>
                                    <w:r w:rsidRPr="00635E3A">
                                      <w:rPr>
                                        <w:rFonts w:asciiTheme="minorHAnsi" w:hAnsiTheme="minorHAnsi"/>
                                        <w:b/>
                                        <w:color w:val="353859" w:themeColor="accent5" w:themeShade="BF"/>
                                        <w:sz w:val="16"/>
                                        <w:szCs w:val="16"/>
                                      </w:rPr>
                                      <w:t>L2 multi-agency &amp; L3/4 services</w:t>
                                    </w:r>
                                  </w:p>
                                </w:txbxContent>
                              </wps:txbx>
                              <wps:bodyPr rot="0" vert="horz" wrap="square" lIns="91440" tIns="45720" rIns="91440" bIns="45720" anchor="t" anchorCtr="0">
                                <a:noAutofit/>
                              </wps:bodyPr>
                            </wps:wsp>
                            <wpg:grpSp>
                              <wpg:cNvPr id="106" name="Group 106"/>
                              <wpg:cNvGrpSpPr/>
                              <wpg:grpSpPr>
                                <a:xfrm>
                                  <a:off x="1162388" y="7742127"/>
                                  <a:ext cx="3941654" cy="1027072"/>
                                  <a:chOff x="1162367" y="7742127"/>
                                  <a:chExt cx="3941970" cy="1027072"/>
                                </a:xfrm>
                              </wpg:grpSpPr>
                              <wpg:grpSp>
                                <wpg:cNvPr id="107" name="Group 107"/>
                                <wpg:cNvGrpSpPr/>
                                <wpg:grpSpPr>
                                  <a:xfrm>
                                    <a:off x="1162367" y="7947358"/>
                                    <a:ext cx="3941970" cy="821841"/>
                                    <a:chOff x="1162318" y="7947358"/>
                                    <a:chExt cx="3942690" cy="821841"/>
                                  </a:xfrm>
                                </wpg:grpSpPr>
                                <wpg:grpSp>
                                  <wpg:cNvPr id="108" name="Group 108"/>
                                  <wpg:cNvGrpSpPr/>
                                  <wpg:grpSpPr>
                                    <a:xfrm>
                                      <a:off x="3825266" y="7947358"/>
                                      <a:ext cx="1279742" cy="599051"/>
                                      <a:chOff x="3825362" y="7947358"/>
                                      <a:chExt cx="1280376" cy="599051"/>
                                    </a:xfrm>
                                  </wpg:grpSpPr>
                                  <wps:wsp>
                                    <wps:cNvPr id="109" name="Rounded Rectangle 109"/>
                                    <wps:cNvSpPr/>
                                    <wps:spPr>
                                      <a:xfrm>
                                        <a:off x="3876958" y="7947358"/>
                                        <a:ext cx="1228780" cy="542925"/>
                                      </a:xfrm>
                                      <a:prstGeom prst="roundRect">
                                        <a:avLst/>
                                      </a:prstGeom>
                                      <a:solidFill>
                                        <a:srgbClr val="00B050"/>
                                      </a:solidFill>
                                      <a:ln w="25400" cap="flat" cmpd="sng" algn="ctr">
                                        <a:solidFill>
                                          <a:srgbClr val="9BBB59">
                                            <a:lumMod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Text Box 2"/>
                                    <wps:cNvSpPr txBox="1">
                                      <a:spLocks noChangeArrowheads="1"/>
                                    </wps:cNvSpPr>
                                    <wps:spPr bwMode="auto">
                                      <a:xfrm>
                                        <a:off x="3825362" y="7987797"/>
                                        <a:ext cx="1192825" cy="558612"/>
                                      </a:xfrm>
                                      <a:prstGeom prst="rect">
                                        <a:avLst/>
                                      </a:prstGeom>
                                      <a:noFill/>
                                      <a:ln w="9525">
                                        <a:noFill/>
                                        <a:miter lim="800000"/>
                                        <a:headEnd/>
                                        <a:tailEnd/>
                                      </a:ln>
                                    </wps:spPr>
                                    <wps:txbx>
                                      <w:txbxContent>
                                        <w:p w14:paraId="5B6292F3" w14:textId="77777777" w:rsidR="00A3724A" w:rsidRPr="00635E3A" w:rsidRDefault="00A3724A" w:rsidP="004547B2">
                                          <w:pPr>
                                            <w:jc w:val="center"/>
                                            <w:rPr>
                                              <w:rFonts w:asciiTheme="minorHAnsi" w:hAnsiTheme="minorHAnsi"/>
                                              <w:b/>
                                              <w:color w:val="FFFFFF" w:themeColor="background1"/>
                                              <w:sz w:val="18"/>
                                              <w:szCs w:val="18"/>
                                            </w:rPr>
                                          </w:pPr>
                                          <w:r w:rsidRPr="00635E3A">
                                            <w:rPr>
                                              <w:rFonts w:asciiTheme="minorHAnsi" w:hAnsiTheme="minorHAnsi"/>
                                              <w:b/>
                                              <w:color w:val="FFFFFF" w:themeColor="background1"/>
                                              <w:sz w:val="18"/>
                                              <w:szCs w:val="18"/>
                                            </w:rPr>
                                            <w:t>Partnership Outcomes Plan</w:t>
                                          </w:r>
                                        </w:p>
                                        <w:p w14:paraId="6FAC6052" w14:textId="77777777" w:rsidR="00A3724A" w:rsidRPr="00635E3A" w:rsidRDefault="00A3724A" w:rsidP="004547B2">
                                          <w:pPr>
                                            <w:jc w:val="center"/>
                                            <w:rPr>
                                              <w:rFonts w:asciiTheme="minorHAnsi" w:hAnsiTheme="minorHAnsi"/>
                                              <w:b/>
                                              <w:color w:val="FFFFFF" w:themeColor="background1"/>
                                              <w:sz w:val="18"/>
                                              <w:szCs w:val="18"/>
                                            </w:rPr>
                                          </w:pPr>
                                          <w:r w:rsidRPr="00635E3A">
                                            <w:rPr>
                                              <w:rFonts w:asciiTheme="minorHAnsi" w:hAnsiTheme="minorHAnsi"/>
                                              <w:b/>
                                              <w:color w:val="FFFFFF" w:themeColor="background1"/>
                                              <w:sz w:val="18"/>
                                              <w:szCs w:val="18"/>
                                            </w:rPr>
                                            <w:t xml:space="preserve"> &amp; reporting</w:t>
                                          </w:r>
                                        </w:p>
                                      </w:txbxContent>
                                    </wps:txbx>
                                    <wps:bodyPr rot="0" vert="horz" wrap="square" lIns="91440" tIns="45720" rIns="91440" bIns="45720" anchor="t" anchorCtr="0">
                                      <a:noAutofit/>
                                    </wps:bodyPr>
                                  </wps:wsp>
                                </wpg:grpSp>
                                <wpg:grpSp>
                                  <wpg:cNvPr id="111" name="Group 111"/>
                                  <wpg:cNvGrpSpPr/>
                                  <wpg:grpSpPr>
                                    <a:xfrm>
                                      <a:off x="2528715" y="7964606"/>
                                      <a:ext cx="1276350" cy="633155"/>
                                      <a:chOff x="2528691" y="7964606"/>
                                      <a:chExt cx="1276984" cy="633156"/>
                                    </a:xfrm>
                                  </wpg:grpSpPr>
                                  <wps:wsp>
                                    <wps:cNvPr id="112" name="Rounded Rectangle 112"/>
                                    <wps:cNvSpPr/>
                                    <wps:spPr>
                                      <a:xfrm>
                                        <a:off x="2576896" y="7964606"/>
                                        <a:ext cx="1228779" cy="542925"/>
                                      </a:xfrm>
                                      <a:prstGeom prst="roundRect">
                                        <a:avLst/>
                                      </a:prstGeom>
                                      <a:solidFill>
                                        <a:srgbClr val="00B050"/>
                                      </a:solidFill>
                                      <a:ln w="25400" cap="flat" cmpd="sng" algn="ctr">
                                        <a:solidFill>
                                          <a:srgbClr val="9BBB59">
                                            <a:lumMod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Text Box 2"/>
                                    <wps:cNvSpPr txBox="1">
                                      <a:spLocks noChangeArrowheads="1"/>
                                    </wps:cNvSpPr>
                                    <wps:spPr bwMode="auto">
                                      <a:xfrm>
                                        <a:off x="2528691" y="7964617"/>
                                        <a:ext cx="1276984" cy="633145"/>
                                      </a:xfrm>
                                      <a:prstGeom prst="rect">
                                        <a:avLst/>
                                      </a:prstGeom>
                                      <a:noFill/>
                                      <a:ln w="9525">
                                        <a:noFill/>
                                        <a:miter lim="800000"/>
                                        <a:headEnd/>
                                        <a:tailEnd/>
                                      </a:ln>
                                    </wps:spPr>
                                    <wps:txbx>
                                      <w:txbxContent>
                                        <w:p w14:paraId="45028BEF" w14:textId="77777777" w:rsidR="00A3724A" w:rsidRPr="00635E3A" w:rsidRDefault="00A3724A" w:rsidP="004547B2">
                                          <w:pPr>
                                            <w:jc w:val="center"/>
                                            <w:rPr>
                                              <w:rFonts w:asciiTheme="minorHAnsi" w:hAnsiTheme="minorHAnsi"/>
                                              <w:b/>
                                              <w:color w:val="FFFFFF" w:themeColor="background1"/>
                                              <w:sz w:val="18"/>
                                              <w:szCs w:val="18"/>
                                            </w:rPr>
                                          </w:pPr>
                                          <w:r w:rsidRPr="00635E3A">
                                            <w:rPr>
                                              <w:rFonts w:asciiTheme="minorHAnsi" w:hAnsiTheme="minorHAnsi"/>
                                              <w:b/>
                                              <w:color w:val="FFFFFF" w:themeColor="background1"/>
                                              <w:sz w:val="18"/>
                                              <w:szCs w:val="18"/>
                                            </w:rPr>
                                            <w:t xml:space="preserve">Consistent approach to whole family working </w:t>
                                          </w:r>
                                        </w:p>
                                      </w:txbxContent>
                                    </wps:txbx>
                                    <wps:bodyPr rot="0" vert="horz" wrap="square" lIns="91440" tIns="45720" rIns="91440" bIns="45720" anchor="t" anchorCtr="0">
                                      <a:noAutofit/>
                                    </wps:bodyPr>
                                  </wps:wsp>
                                </wpg:grpSp>
                                <wpg:grpSp>
                                  <wpg:cNvPr id="114" name="Group 114"/>
                                  <wpg:cNvGrpSpPr/>
                                  <wpg:grpSpPr>
                                    <a:xfrm>
                                      <a:off x="1162318" y="7964373"/>
                                      <a:ext cx="1340003" cy="804826"/>
                                      <a:chOff x="1162187" y="7964373"/>
                                      <a:chExt cx="1340668" cy="804826"/>
                                    </a:xfrm>
                                  </wpg:grpSpPr>
                                  <wps:wsp>
                                    <wps:cNvPr id="115" name="Rounded Rectangle 115"/>
                                    <wps:cNvSpPr/>
                                    <wps:spPr>
                                      <a:xfrm>
                                        <a:off x="1274076" y="7964373"/>
                                        <a:ext cx="1228779" cy="542925"/>
                                      </a:xfrm>
                                      <a:prstGeom prst="roundRect">
                                        <a:avLst/>
                                      </a:prstGeom>
                                      <a:solidFill>
                                        <a:srgbClr val="00B050"/>
                                      </a:solidFill>
                                      <a:ln w="25400" cap="flat" cmpd="sng" algn="ctr">
                                        <a:solidFill>
                                          <a:srgbClr val="9BBB59">
                                            <a:lumMod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Text Box 2"/>
                                    <wps:cNvSpPr txBox="1">
                                      <a:spLocks noChangeArrowheads="1"/>
                                    </wps:cNvSpPr>
                                    <wps:spPr bwMode="auto">
                                      <a:xfrm>
                                        <a:off x="1162187" y="7987797"/>
                                        <a:ext cx="1340668" cy="781402"/>
                                      </a:xfrm>
                                      <a:prstGeom prst="rect">
                                        <a:avLst/>
                                      </a:prstGeom>
                                      <a:noFill/>
                                      <a:ln w="9525">
                                        <a:noFill/>
                                        <a:miter lim="800000"/>
                                        <a:headEnd/>
                                        <a:tailEnd/>
                                      </a:ln>
                                    </wps:spPr>
                                    <wps:txbx>
                                      <w:txbxContent>
                                        <w:p w14:paraId="7B20FFBE" w14:textId="77777777" w:rsidR="00A3724A" w:rsidRPr="00635E3A" w:rsidRDefault="00A3724A" w:rsidP="004547B2">
                                          <w:pPr>
                                            <w:spacing w:line="0" w:lineRule="atLeast"/>
                                            <w:jc w:val="center"/>
                                            <w:rPr>
                                              <w:rFonts w:asciiTheme="minorHAnsi" w:hAnsiTheme="minorHAnsi"/>
                                              <w:b/>
                                              <w:color w:val="FFFFFF" w:themeColor="background1"/>
                                              <w:sz w:val="18"/>
                                              <w:szCs w:val="18"/>
                                            </w:rPr>
                                          </w:pPr>
                                          <w:r w:rsidRPr="00635E3A">
                                            <w:rPr>
                                              <w:rFonts w:asciiTheme="minorHAnsi" w:hAnsiTheme="minorHAnsi"/>
                                              <w:b/>
                                              <w:color w:val="FFFFFF" w:themeColor="background1"/>
                                              <w:sz w:val="18"/>
                                              <w:szCs w:val="18"/>
                                            </w:rPr>
                                            <w:t>Workforce</w:t>
                                          </w:r>
                                        </w:p>
                                        <w:p w14:paraId="3C00213F" w14:textId="77777777" w:rsidR="00A3724A" w:rsidRPr="00635E3A" w:rsidRDefault="00A3724A" w:rsidP="004547B2">
                                          <w:pPr>
                                            <w:spacing w:line="0" w:lineRule="atLeast"/>
                                            <w:jc w:val="center"/>
                                            <w:rPr>
                                              <w:rFonts w:asciiTheme="minorHAnsi" w:hAnsiTheme="minorHAnsi"/>
                                              <w:b/>
                                              <w:color w:val="FFFFFF" w:themeColor="background1"/>
                                              <w:sz w:val="18"/>
                                              <w:szCs w:val="18"/>
                                            </w:rPr>
                                          </w:pPr>
                                          <w:r w:rsidRPr="00635E3A">
                                            <w:rPr>
                                              <w:rFonts w:asciiTheme="minorHAnsi" w:hAnsiTheme="minorHAnsi"/>
                                              <w:b/>
                                              <w:color w:val="FFFFFF" w:themeColor="background1"/>
                                              <w:sz w:val="18"/>
                                              <w:szCs w:val="18"/>
                                            </w:rPr>
                                            <w:t>Development for the partnership</w:t>
                                          </w:r>
                                        </w:p>
                                      </w:txbxContent>
                                    </wps:txbx>
                                    <wps:bodyPr rot="0" vert="horz" wrap="square" lIns="91440" tIns="45720" rIns="91440" bIns="45720" anchor="t" anchorCtr="0">
                                      <a:noAutofit/>
                                    </wps:bodyPr>
                                  </wps:wsp>
                                </wpg:grpSp>
                              </wpg:grpSp>
                              <wps:wsp>
                                <wps:cNvPr id="117" name="Right Brace 117"/>
                                <wps:cNvSpPr/>
                                <wps:spPr>
                                  <a:xfrm rot="16200000">
                                    <a:off x="3040086" y="6804147"/>
                                    <a:ext cx="284310" cy="2160270"/>
                                  </a:xfrm>
                                  <a:prstGeom prst="rightBrace">
                                    <a:avLst/>
                                  </a:prstGeom>
                                  <a:noFill/>
                                  <a:ln w="19050" cap="rnd"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18" name="Straight Connector 118"/>
                              <wps:cNvCnPr/>
                              <wps:spPr>
                                <a:xfrm>
                                  <a:off x="4735023" y="374738"/>
                                  <a:ext cx="0" cy="766433"/>
                                </a:xfrm>
                                <a:prstGeom prst="line">
                                  <a:avLst/>
                                </a:prstGeom>
                                <a:noFill/>
                                <a:ln w="9525" cap="flat" cmpd="sng" algn="ctr">
                                  <a:solidFill>
                                    <a:srgbClr val="4F81BD">
                                      <a:shade val="95000"/>
                                      <a:satMod val="105000"/>
                                    </a:srgbClr>
                                  </a:solidFill>
                                  <a:prstDash val="solid"/>
                                </a:ln>
                                <a:effectLst/>
                              </wps:spPr>
                              <wps:bodyPr/>
                            </wps:wsp>
                            <wps:wsp>
                              <wps:cNvPr id="119" name="Straight Connector 119"/>
                              <wps:cNvCnPr/>
                              <wps:spPr>
                                <a:xfrm>
                                  <a:off x="899770" y="431597"/>
                                  <a:ext cx="0" cy="4733925"/>
                                </a:xfrm>
                                <a:prstGeom prst="line">
                                  <a:avLst/>
                                </a:prstGeom>
                                <a:noFill/>
                                <a:ln w="9525" cap="flat" cmpd="sng" algn="ctr">
                                  <a:solidFill>
                                    <a:srgbClr val="4F81BD">
                                      <a:shade val="95000"/>
                                      <a:satMod val="105000"/>
                                    </a:srgbClr>
                                  </a:solidFill>
                                  <a:prstDash val="solid"/>
                                </a:ln>
                                <a:effectLst/>
                              </wps:spPr>
                              <wps:bodyPr/>
                            </wps:wsp>
                            <wps:wsp>
                              <wps:cNvPr id="120" name="Straight Connector 120"/>
                              <wps:cNvCnPr/>
                              <wps:spPr>
                                <a:xfrm>
                                  <a:off x="5493715" y="3591763"/>
                                  <a:ext cx="0" cy="1614863"/>
                                </a:xfrm>
                                <a:prstGeom prst="line">
                                  <a:avLst/>
                                </a:prstGeom>
                                <a:noFill/>
                                <a:ln w="9525" cap="flat" cmpd="sng" algn="ctr">
                                  <a:solidFill>
                                    <a:srgbClr val="4F81BD">
                                      <a:shade val="95000"/>
                                      <a:satMod val="105000"/>
                                    </a:srgbClr>
                                  </a:solidFill>
                                  <a:prstDash val="solid"/>
                                </a:ln>
                                <a:effectLst/>
                              </wps:spPr>
                              <wps:bodyPr/>
                            </wps:wsp>
                            <wps:wsp>
                              <wps:cNvPr id="121" name="Straight Connector 121"/>
                              <wps:cNvCnPr/>
                              <wps:spPr>
                                <a:xfrm>
                                  <a:off x="4169664" y="4747565"/>
                                  <a:ext cx="0" cy="419100"/>
                                </a:xfrm>
                                <a:prstGeom prst="line">
                                  <a:avLst/>
                                </a:prstGeom>
                                <a:noFill/>
                                <a:ln w="9525" cap="flat" cmpd="sng" algn="ctr">
                                  <a:solidFill>
                                    <a:srgbClr val="4F81BD">
                                      <a:shade val="95000"/>
                                      <a:satMod val="105000"/>
                                    </a:srgbClr>
                                  </a:solidFill>
                                  <a:prstDash val="solid"/>
                                </a:ln>
                                <a:effectLst/>
                              </wps:spPr>
                              <wps:bodyPr/>
                            </wps:wsp>
                            <wps:wsp>
                              <wps:cNvPr id="122" name="Straight Connector 122"/>
                              <wps:cNvCnPr/>
                              <wps:spPr>
                                <a:xfrm>
                                  <a:off x="3050439" y="3343047"/>
                                  <a:ext cx="1709852" cy="0"/>
                                </a:xfrm>
                                <a:prstGeom prst="line">
                                  <a:avLst/>
                                </a:prstGeom>
                                <a:noFill/>
                                <a:ln w="9525" cap="flat" cmpd="sng" algn="ctr">
                                  <a:solidFill>
                                    <a:srgbClr val="4F81BD">
                                      <a:shade val="95000"/>
                                      <a:satMod val="105000"/>
                                    </a:srgbClr>
                                  </a:solidFill>
                                  <a:prstDash val="solid"/>
                                </a:ln>
                                <a:effectLst/>
                              </wps:spPr>
                              <wps:bodyPr/>
                            </wps:wsp>
                            <wps:wsp>
                              <wps:cNvPr id="123" name="Straight Connector 123"/>
                              <wps:cNvCnPr/>
                              <wps:spPr>
                                <a:xfrm>
                                  <a:off x="5493715" y="2531059"/>
                                  <a:ext cx="0" cy="511593"/>
                                </a:xfrm>
                                <a:prstGeom prst="line">
                                  <a:avLst/>
                                </a:prstGeom>
                                <a:noFill/>
                                <a:ln w="9525" cap="flat" cmpd="sng" algn="ctr">
                                  <a:solidFill>
                                    <a:srgbClr val="4F81BD">
                                      <a:shade val="95000"/>
                                      <a:satMod val="105000"/>
                                    </a:srgbClr>
                                  </a:solidFill>
                                  <a:prstDash val="solid"/>
                                </a:ln>
                                <a:effectLst/>
                              </wps:spPr>
                              <wps:bodyPr/>
                            </wps:wsp>
                            <wps:wsp>
                              <wps:cNvPr id="124" name="Straight Connector 124"/>
                              <wps:cNvCnPr/>
                              <wps:spPr>
                                <a:xfrm>
                                  <a:off x="2275027" y="2538375"/>
                                  <a:ext cx="0" cy="546969"/>
                                </a:xfrm>
                                <a:prstGeom prst="line">
                                  <a:avLst/>
                                </a:prstGeom>
                                <a:noFill/>
                                <a:ln w="9525" cap="flat" cmpd="sng" algn="ctr">
                                  <a:solidFill>
                                    <a:srgbClr val="4F81BD">
                                      <a:shade val="95000"/>
                                      <a:satMod val="105000"/>
                                    </a:srgbClr>
                                  </a:solidFill>
                                  <a:prstDash val="solid"/>
                                </a:ln>
                                <a:effectLst/>
                              </wps:spPr>
                              <wps:bodyPr/>
                            </wps:wsp>
                          </wpg:grpSp>
                          <wps:wsp>
                            <wps:cNvPr id="125" name="Rounded Rectangle 125"/>
                            <wps:cNvSpPr/>
                            <wps:spPr>
                              <a:xfrm>
                                <a:off x="5032858" y="5947258"/>
                                <a:ext cx="998220" cy="828675"/>
                              </a:xfrm>
                              <a:prstGeom prst="roundRect">
                                <a:avLst/>
                              </a:prstGeom>
                              <a:solidFill>
                                <a:srgbClr val="F79646"/>
                              </a:solidFill>
                              <a:ln w="25400" cap="flat" cmpd="sng" algn="ctr">
                                <a:solidFill>
                                  <a:srgbClr val="F79646">
                                    <a:lumMod val="75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Text Box 2"/>
                            <wps:cNvSpPr txBox="1">
                              <a:spLocks noChangeArrowheads="1"/>
                            </wps:cNvSpPr>
                            <wps:spPr bwMode="auto">
                              <a:xfrm>
                                <a:off x="5016557" y="5947252"/>
                                <a:ext cx="1038225" cy="888552"/>
                              </a:xfrm>
                              <a:prstGeom prst="rect">
                                <a:avLst/>
                              </a:prstGeom>
                              <a:noFill/>
                              <a:ln w="9525">
                                <a:noFill/>
                                <a:miter lim="800000"/>
                                <a:headEnd/>
                                <a:tailEnd/>
                              </a:ln>
                            </wps:spPr>
                            <wps:txbx>
                              <w:txbxContent>
                                <w:p w14:paraId="147AFED5" w14:textId="77777777" w:rsidR="00A3724A" w:rsidRPr="00635E3A" w:rsidRDefault="00A3724A" w:rsidP="004547B2">
                                  <w:pPr>
                                    <w:spacing w:line="0" w:lineRule="atLeast"/>
                                    <w:jc w:val="center"/>
                                    <w:rPr>
                                      <w:rFonts w:asciiTheme="minorHAnsi" w:hAnsiTheme="minorHAnsi" w:cs="Arial"/>
                                      <w:color w:val="FFFFFF" w:themeColor="background1"/>
                                      <w:sz w:val="16"/>
                                      <w:szCs w:val="16"/>
                                    </w:rPr>
                                  </w:pPr>
                                  <w:r w:rsidRPr="00635E3A">
                                    <w:rPr>
                                      <w:rFonts w:asciiTheme="minorHAnsi" w:hAnsiTheme="minorHAnsi" w:cs="Arial"/>
                                      <w:color w:val="FFFFFF" w:themeColor="background1"/>
                                      <w:sz w:val="16"/>
                                      <w:szCs w:val="16"/>
                                    </w:rPr>
                                    <w:t>Children in Need</w:t>
                                  </w:r>
                                </w:p>
                                <w:p w14:paraId="4D8EEA40" w14:textId="77777777" w:rsidR="00A3724A" w:rsidRPr="00635E3A" w:rsidRDefault="00A3724A" w:rsidP="004547B2">
                                  <w:pPr>
                                    <w:spacing w:line="0" w:lineRule="atLeast"/>
                                    <w:jc w:val="center"/>
                                    <w:rPr>
                                      <w:rFonts w:asciiTheme="minorHAnsi" w:hAnsiTheme="minorHAnsi" w:cs="Arial"/>
                                      <w:color w:val="FFFFFF" w:themeColor="background1"/>
                                      <w:sz w:val="16"/>
                                      <w:szCs w:val="16"/>
                                    </w:rPr>
                                  </w:pPr>
                                  <w:r w:rsidRPr="00635E3A">
                                    <w:rPr>
                                      <w:rFonts w:asciiTheme="minorHAnsi" w:hAnsiTheme="minorHAnsi" w:cs="Arial"/>
                                      <w:color w:val="FFFFFF" w:themeColor="background1"/>
                                      <w:sz w:val="16"/>
                                      <w:szCs w:val="16"/>
                                    </w:rPr>
                                    <w:t>Child Protection</w:t>
                                  </w:r>
                                </w:p>
                                <w:p w14:paraId="7EBD6DEA" w14:textId="77777777" w:rsidR="00A3724A" w:rsidRPr="00635E3A" w:rsidRDefault="00A3724A" w:rsidP="004547B2">
                                  <w:pPr>
                                    <w:spacing w:line="0" w:lineRule="atLeast"/>
                                    <w:jc w:val="center"/>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CYPDS</w:t>
                                  </w:r>
                                </w:p>
                                <w:p w14:paraId="442EB3F3" w14:textId="77777777" w:rsidR="00A3724A" w:rsidRPr="00635E3A" w:rsidRDefault="00A3724A" w:rsidP="004547B2">
                                  <w:pPr>
                                    <w:spacing w:line="0" w:lineRule="atLeast"/>
                                    <w:jc w:val="center"/>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LAC &amp; Care Provisions</w:t>
                                  </w:r>
                                </w:p>
                                <w:p w14:paraId="4EBA5A8D" w14:textId="77777777" w:rsidR="00A3724A" w:rsidRPr="00635E3A" w:rsidRDefault="00A3724A" w:rsidP="004547B2">
                                  <w:pPr>
                                    <w:jc w:val="center"/>
                                    <w:rPr>
                                      <w:rFonts w:asciiTheme="minorHAnsi" w:hAnsiTheme="minorHAnsi" w:cs="Arial"/>
                                      <w:color w:val="FFFFFF" w:themeColor="background1"/>
                                      <w:sz w:val="16"/>
                                      <w:szCs w:val="16"/>
                                    </w:rPr>
                                  </w:pPr>
                                </w:p>
                                <w:p w14:paraId="5E30B4ED" w14:textId="77777777" w:rsidR="00A3724A" w:rsidRPr="00635E3A" w:rsidRDefault="00A3724A" w:rsidP="004547B2">
                                  <w:pPr>
                                    <w:jc w:val="center"/>
                                    <w:rPr>
                                      <w:rFonts w:asciiTheme="minorHAnsi" w:hAnsiTheme="minorHAnsi" w:cs="Arial"/>
                                      <w:b/>
                                      <w:color w:val="FFFFFF" w:themeColor="background1"/>
                                      <w:sz w:val="16"/>
                                      <w:szCs w:val="16"/>
                                    </w:rPr>
                                  </w:pPr>
                                </w:p>
                                <w:p w14:paraId="0D99E2E9" w14:textId="77777777" w:rsidR="00A3724A" w:rsidRPr="00635E3A" w:rsidRDefault="00A3724A" w:rsidP="004547B2">
                                  <w:pPr>
                                    <w:jc w:val="center"/>
                                    <w:rPr>
                                      <w:rFonts w:asciiTheme="minorHAnsi" w:hAnsiTheme="minorHAnsi" w:cs="Arial"/>
                                      <w:b/>
                                      <w:color w:val="FFFFFF" w:themeColor="background1"/>
                                      <w:sz w:val="16"/>
                                      <w:szCs w:val="16"/>
                                    </w:rPr>
                                  </w:pPr>
                                </w:p>
                                <w:p w14:paraId="63A2ACF4" w14:textId="77777777" w:rsidR="00A3724A" w:rsidRPr="00635E3A" w:rsidRDefault="00A3724A" w:rsidP="004547B2">
                                  <w:pPr>
                                    <w:rPr>
                                      <w:rFonts w:asciiTheme="minorHAnsi" w:hAnsiTheme="minorHAnsi" w:cs="Arial"/>
                                      <w:color w:val="FFFFFF" w:themeColor="background1"/>
                                      <w:sz w:val="16"/>
                                      <w:szCs w:val="16"/>
                                    </w:rPr>
                                  </w:pPr>
                                </w:p>
                                <w:p w14:paraId="72D20233" w14:textId="77777777" w:rsidR="00A3724A" w:rsidRPr="00635E3A" w:rsidRDefault="00A3724A" w:rsidP="004547B2">
                                  <w:pPr>
                                    <w:rPr>
                                      <w:rFonts w:asciiTheme="minorHAnsi" w:hAnsiTheme="minorHAnsi" w:cs="Arial"/>
                                      <w:i/>
                                      <w:color w:val="FFFFFF" w:themeColor="background1"/>
                                      <w:sz w:val="16"/>
                                      <w:szCs w:val="16"/>
                                    </w:rPr>
                                  </w:pPr>
                                </w:p>
                              </w:txbxContent>
                            </wps:txbx>
                            <wps:bodyPr rot="0" vert="horz" wrap="square" lIns="91440" tIns="45720" rIns="91440" bIns="45720" anchor="t" anchorCtr="0">
                              <a:noAutofit/>
                            </wps:bodyPr>
                          </wps:wsp>
                          <wps:wsp>
                            <wps:cNvPr id="127" name="Rounded Rectangle 127"/>
                            <wps:cNvSpPr/>
                            <wps:spPr>
                              <a:xfrm>
                                <a:off x="3373600" y="5463311"/>
                                <a:ext cx="1250899" cy="1333310"/>
                              </a:xfrm>
                              <a:prstGeom prst="roundRect">
                                <a:avLst/>
                              </a:prstGeom>
                              <a:solidFill>
                                <a:srgbClr val="F79646"/>
                              </a:solidFill>
                              <a:ln w="25400" cap="flat" cmpd="sng" algn="ctr">
                                <a:solidFill>
                                  <a:srgbClr val="F79646">
                                    <a:lumMod val="75000"/>
                                  </a:srgbClr>
                                </a:solidFill>
                                <a:prstDash val="solid"/>
                              </a:ln>
                              <a:effectLst/>
                            </wps:spPr>
                            <wps:txbx>
                              <w:txbxContent>
                                <w:p w14:paraId="32555DFF" w14:textId="77777777" w:rsidR="00A3724A" w:rsidRPr="00635E3A" w:rsidRDefault="00A3724A" w:rsidP="004547B2">
                                  <w:pPr>
                                    <w:spacing w:line="0" w:lineRule="atLeast"/>
                                    <w:jc w:val="center"/>
                                    <w:rPr>
                                      <w:rFonts w:asciiTheme="minorHAnsi" w:hAnsiTheme="minorHAnsi" w:cs="Arial"/>
                                      <w:b/>
                                      <w:color w:val="FFFFFF" w:themeColor="background1"/>
                                      <w:sz w:val="18"/>
                                      <w:szCs w:val="18"/>
                                    </w:rPr>
                                  </w:pPr>
                                  <w:r w:rsidRPr="00635E3A">
                                    <w:rPr>
                                      <w:rFonts w:asciiTheme="minorHAnsi" w:hAnsiTheme="minorHAnsi" w:cs="Arial"/>
                                      <w:b/>
                                      <w:color w:val="FFFFFF" w:themeColor="background1"/>
                                      <w:sz w:val="18"/>
                                      <w:szCs w:val="18"/>
                                    </w:rPr>
                                    <w:t>High Need Family Support:</w:t>
                                  </w:r>
                                </w:p>
                                <w:p w14:paraId="1003BF1B" w14:textId="77777777" w:rsidR="00A3724A" w:rsidRPr="00FC10BE" w:rsidRDefault="00A3724A" w:rsidP="004547B2">
                                  <w:pPr>
                                    <w:spacing w:line="0" w:lineRule="atLeast"/>
                                    <w:jc w:val="center"/>
                                    <w:rPr>
                                      <w:rFonts w:asciiTheme="minorHAnsi" w:hAnsiTheme="minorHAnsi" w:cs="Arial"/>
                                      <w:b/>
                                      <w:color w:val="FFFFFF" w:themeColor="background1"/>
                                      <w:sz w:val="4"/>
                                      <w:szCs w:val="4"/>
                                    </w:rPr>
                                  </w:pPr>
                                </w:p>
                                <w:p w14:paraId="7AC71C83" w14:textId="77777777" w:rsidR="00A3724A" w:rsidRPr="00635E3A" w:rsidRDefault="00A3724A" w:rsidP="004547B2">
                                  <w:pPr>
                                    <w:spacing w:line="0" w:lineRule="atLeast"/>
                                    <w:jc w:val="center"/>
                                    <w:rPr>
                                      <w:rFonts w:asciiTheme="minorHAnsi" w:hAnsiTheme="minorHAnsi"/>
                                      <w:sz w:val="18"/>
                                      <w:szCs w:val="18"/>
                                    </w:rPr>
                                  </w:pPr>
                                  <w:r w:rsidRPr="00635E3A">
                                    <w:rPr>
                                      <w:rFonts w:asciiTheme="minorHAnsi" w:hAnsiTheme="minorHAnsi" w:cs="Arial"/>
                                      <w:color w:val="FFFFFF" w:themeColor="background1"/>
                                      <w:sz w:val="18"/>
                                      <w:szCs w:val="18"/>
                                    </w:rPr>
                                    <w:t xml:space="preserve">Intensive work with returning cases, cases with entrenched needs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 name="Rounded Rectangle 128"/>
                            <wps:cNvSpPr/>
                            <wps:spPr>
                              <a:xfrm>
                                <a:off x="1916582" y="5515322"/>
                                <a:ext cx="1259811" cy="1281299"/>
                              </a:xfrm>
                              <a:prstGeom prst="roundRect">
                                <a:avLst/>
                              </a:prstGeom>
                              <a:solidFill>
                                <a:srgbClr val="F79646"/>
                              </a:solidFill>
                              <a:ln w="25400" cap="flat" cmpd="sng" algn="ctr">
                                <a:solidFill>
                                  <a:srgbClr val="F79646">
                                    <a:lumMod val="75000"/>
                                  </a:srgbClr>
                                </a:solidFill>
                                <a:prstDash val="solid"/>
                              </a:ln>
                              <a:effectLst/>
                            </wps:spPr>
                            <wps:txbx>
                              <w:txbxContent>
                                <w:p w14:paraId="16C783B0" w14:textId="77777777" w:rsidR="00A3724A" w:rsidRPr="00635E3A" w:rsidRDefault="00A3724A" w:rsidP="004547B2">
                                  <w:pPr>
                                    <w:spacing w:line="0" w:lineRule="atLeast"/>
                                    <w:jc w:val="center"/>
                                    <w:rPr>
                                      <w:rFonts w:asciiTheme="minorHAnsi" w:hAnsiTheme="minorHAnsi" w:cs="Arial"/>
                                      <w:b/>
                                      <w:color w:val="FFFFFF" w:themeColor="background1"/>
                                      <w:sz w:val="18"/>
                                      <w:szCs w:val="18"/>
                                    </w:rPr>
                                  </w:pPr>
                                  <w:r w:rsidRPr="00635E3A">
                                    <w:rPr>
                                      <w:rFonts w:asciiTheme="minorHAnsi" w:hAnsiTheme="minorHAnsi" w:cs="Arial"/>
                                      <w:b/>
                                      <w:color w:val="FFFFFF" w:themeColor="background1"/>
                                      <w:sz w:val="18"/>
                                      <w:szCs w:val="18"/>
                                    </w:rPr>
                                    <w:t>Early Help Family Support:</w:t>
                                  </w:r>
                                </w:p>
                                <w:p w14:paraId="7F13AF48" w14:textId="77777777" w:rsidR="00A3724A" w:rsidRPr="00635E3A" w:rsidRDefault="00A3724A" w:rsidP="004547B2">
                                  <w:pPr>
                                    <w:spacing w:line="0" w:lineRule="atLeast"/>
                                    <w:jc w:val="center"/>
                                    <w:rPr>
                                      <w:rFonts w:asciiTheme="minorHAnsi" w:hAnsiTheme="minorHAnsi" w:cs="Arial"/>
                                      <w:b/>
                                      <w:color w:val="FFFFFF" w:themeColor="background1"/>
                                      <w:sz w:val="18"/>
                                      <w:szCs w:val="18"/>
                                    </w:rPr>
                                  </w:pPr>
                                </w:p>
                                <w:p w14:paraId="31384DC6" w14:textId="77777777" w:rsidR="00A3724A" w:rsidRPr="00635E3A" w:rsidRDefault="00A3724A" w:rsidP="004547B2">
                                  <w:pPr>
                                    <w:spacing w:line="0" w:lineRule="atLeast"/>
                                    <w:jc w:val="center"/>
                                    <w:rPr>
                                      <w:rFonts w:asciiTheme="minorHAnsi" w:hAnsiTheme="minorHAnsi" w:cs="Arial"/>
                                      <w:color w:val="FFFFFF" w:themeColor="background1"/>
                                      <w:sz w:val="18"/>
                                      <w:szCs w:val="18"/>
                                    </w:rPr>
                                  </w:pPr>
                                  <w:r w:rsidRPr="00635E3A">
                                    <w:rPr>
                                      <w:rFonts w:asciiTheme="minorHAnsi" w:hAnsiTheme="minorHAnsi" w:cs="Arial"/>
                                      <w:color w:val="FFFFFF" w:themeColor="background1"/>
                                      <w:sz w:val="18"/>
                                      <w:szCs w:val="18"/>
                                    </w:rPr>
                                    <w:t>Case work for families (0-19) using Team Around the Family (TAF) approach</w:t>
                                  </w:r>
                                </w:p>
                                <w:p w14:paraId="580C7F11" w14:textId="77777777" w:rsidR="00A3724A" w:rsidRPr="00635E3A" w:rsidRDefault="00A3724A" w:rsidP="004547B2">
                                  <w:pPr>
                                    <w:jc w:val="center"/>
                                    <w:rPr>
                                      <w:rFonts w:asciiTheme="minorHAnsi" w:hAnsiTheme="minorHAnsi" w:cs="Arial"/>
                                      <w:b/>
                                      <w:color w:val="FFFFFF" w:themeColor="background1"/>
                                      <w:sz w:val="16"/>
                                      <w:szCs w:val="16"/>
                                    </w:rPr>
                                  </w:pPr>
                                </w:p>
                                <w:p w14:paraId="72739CB8" w14:textId="77777777" w:rsidR="00A3724A" w:rsidRPr="00635E3A" w:rsidRDefault="00A3724A" w:rsidP="004547B2">
                                  <w:pPr>
                                    <w:jc w:val="center"/>
                                    <w:rPr>
                                      <w:rFonts w:asciiTheme="minorHAnsi" w:hAnsiTheme="minorHAnsi"/>
                                      <w:sz w:val="2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9" name="Rounded Rectangle 129"/>
                            <wps:cNvSpPr/>
                            <wps:spPr>
                              <a:xfrm>
                                <a:off x="298252" y="5571707"/>
                                <a:ext cx="1233714" cy="2091326"/>
                              </a:xfrm>
                              <a:prstGeom prst="roundRect">
                                <a:avLst/>
                              </a:prstGeom>
                              <a:solidFill>
                                <a:srgbClr val="F79646"/>
                              </a:solidFill>
                              <a:ln w="25400" cap="flat" cmpd="sng" algn="ctr">
                                <a:solidFill>
                                  <a:srgbClr val="F79646">
                                    <a:lumMod val="75000"/>
                                  </a:srgbClr>
                                </a:solidFill>
                                <a:prstDash val="solid"/>
                              </a:ln>
                              <a:effectLst/>
                            </wps:spPr>
                            <wps:txbx>
                              <w:txbxContent>
                                <w:p w14:paraId="1705DE56" w14:textId="77777777" w:rsidR="00A3724A" w:rsidRPr="00FC10BE" w:rsidRDefault="00A3724A" w:rsidP="004547B2">
                                  <w:pPr>
                                    <w:spacing w:line="0" w:lineRule="atLeast"/>
                                    <w:rPr>
                                      <w:rFonts w:asciiTheme="minorHAnsi" w:hAnsiTheme="minorHAnsi" w:cs="Arial"/>
                                      <w:b/>
                                      <w:i/>
                                      <w:color w:val="FFFFFF" w:themeColor="background1"/>
                                      <w:sz w:val="15"/>
                                      <w:szCs w:val="15"/>
                                    </w:rPr>
                                  </w:pPr>
                                  <w:r w:rsidRPr="00FC10BE">
                                    <w:rPr>
                                      <w:rFonts w:asciiTheme="minorHAnsi" w:hAnsiTheme="minorHAnsi" w:cs="Arial"/>
                                      <w:b/>
                                      <w:i/>
                                      <w:color w:val="FFFFFF" w:themeColor="background1"/>
                                      <w:sz w:val="15"/>
                                      <w:szCs w:val="15"/>
                                    </w:rPr>
                                    <w:t>Single service delivery or a named person contributing to a TAF.</w:t>
                                  </w:r>
                                </w:p>
                                <w:p w14:paraId="572F4DE0" w14:textId="77777777" w:rsidR="00A3724A" w:rsidRPr="00FC10BE" w:rsidRDefault="00A3724A" w:rsidP="004547B2">
                                  <w:pPr>
                                    <w:spacing w:line="0" w:lineRule="atLeast"/>
                                    <w:rPr>
                                      <w:rFonts w:asciiTheme="minorHAnsi" w:hAnsiTheme="minorHAnsi" w:cs="Arial"/>
                                      <w:color w:val="FFFFFF" w:themeColor="background1"/>
                                      <w:sz w:val="15"/>
                                      <w:szCs w:val="15"/>
                                    </w:rPr>
                                  </w:pPr>
                                  <w:r w:rsidRPr="00FC10BE">
                                    <w:rPr>
                                      <w:rFonts w:asciiTheme="minorHAnsi" w:hAnsiTheme="minorHAnsi" w:cs="Arial"/>
                                      <w:i/>
                                      <w:color w:val="FFFFFF" w:themeColor="background1"/>
                                      <w:sz w:val="15"/>
                                      <w:szCs w:val="15"/>
                                    </w:rPr>
                                    <w:t>For Example:</w:t>
                                  </w:r>
                                </w:p>
                                <w:p w14:paraId="4CCB72E6" w14:textId="77777777" w:rsidR="00A3724A" w:rsidRPr="00FC10BE" w:rsidRDefault="00A3724A" w:rsidP="004547B2">
                                  <w:pPr>
                                    <w:spacing w:line="0" w:lineRule="atLeast"/>
                                    <w:rPr>
                                      <w:rFonts w:asciiTheme="minorHAnsi" w:hAnsiTheme="minorHAnsi" w:cs="Arial"/>
                                      <w:i/>
                                      <w:color w:val="FFFFFF" w:themeColor="background1"/>
                                      <w:sz w:val="15"/>
                                      <w:szCs w:val="15"/>
                                    </w:rPr>
                                  </w:pPr>
                                  <w:r w:rsidRPr="00FC10BE">
                                    <w:rPr>
                                      <w:rFonts w:asciiTheme="minorHAnsi" w:hAnsiTheme="minorHAnsi" w:cs="Arial"/>
                                      <w:i/>
                                      <w:color w:val="FFFFFF" w:themeColor="background1"/>
                                      <w:sz w:val="15"/>
                                      <w:szCs w:val="15"/>
                                    </w:rPr>
                                    <w:t>Schools, Children’s Centres, Education Welfare Officers, Substance Misuse, CAMHS, AMH, School Nursing, Midwifery, Housing, Safer Schools Police,  DV, GP, DWP</w:t>
                                  </w:r>
                                </w:p>
                                <w:p w14:paraId="3403CA4E" w14:textId="77777777" w:rsidR="00A3724A" w:rsidRPr="00FC10BE" w:rsidRDefault="00A3724A" w:rsidP="004547B2">
                                  <w:pPr>
                                    <w:jc w:val="center"/>
                                    <w:rPr>
                                      <w:rFonts w:asciiTheme="minorHAnsi" w:hAnsiTheme="minorHAnsi"/>
                                      <w:sz w:val="15"/>
                                      <w:szCs w:val="15"/>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30" name="Text Box 2"/>
                          <wps:cNvSpPr txBox="1">
                            <a:spLocks noChangeArrowheads="1"/>
                          </wps:cNvSpPr>
                          <wps:spPr bwMode="auto">
                            <a:xfrm>
                              <a:off x="2762250" y="3609449"/>
                              <a:ext cx="2409825" cy="398417"/>
                            </a:xfrm>
                            <a:prstGeom prst="rect">
                              <a:avLst/>
                            </a:prstGeom>
                            <a:noFill/>
                            <a:ln w="9525">
                              <a:noFill/>
                              <a:miter lim="800000"/>
                              <a:headEnd/>
                              <a:tailEnd/>
                            </a:ln>
                          </wps:spPr>
                          <wps:txbx>
                            <w:txbxContent>
                              <w:p w14:paraId="7033906A" w14:textId="77777777" w:rsidR="00A3724A" w:rsidRPr="00635E3A" w:rsidRDefault="00A3724A" w:rsidP="004547B2">
                                <w:pPr>
                                  <w:jc w:val="center"/>
                                  <w:rPr>
                                    <w:rFonts w:asciiTheme="minorHAnsi" w:hAnsiTheme="minorHAnsi" w:cs="Arial"/>
                                    <w:b/>
                                    <w:color w:val="353859" w:themeColor="accent5" w:themeShade="BF"/>
                                    <w:sz w:val="16"/>
                                    <w:szCs w:val="16"/>
                                  </w:rPr>
                                </w:pPr>
                                <w:r w:rsidRPr="00635E3A">
                                  <w:rPr>
                                    <w:rFonts w:asciiTheme="minorHAnsi" w:hAnsiTheme="minorHAnsi" w:cs="Arial"/>
                                    <w:b/>
                                    <w:color w:val="353859" w:themeColor="accent5" w:themeShade="BF"/>
                                    <w:sz w:val="16"/>
                                    <w:szCs w:val="16"/>
                                  </w:rPr>
                                  <w:t xml:space="preserve">Specialist multi-agency partnership input </w:t>
                                </w:r>
                              </w:p>
                            </w:txbxContent>
                          </wps:txbx>
                          <wps:bodyPr rot="0" vert="horz" wrap="square" lIns="91440" tIns="45720" rIns="91440" bIns="45720" anchor="t" anchorCtr="0">
                            <a:noAutofit/>
                          </wps:bodyPr>
                        </wps:wsp>
                        <wps:wsp>
                          <wps:cNvPr id="131" name="Straight Connector 131"/>
                          <wps:cNvCnPr/>
                          <wps:spPr>
                            <a:xfrm>
                              <a:off x="2286000" y="3590925"/>
                              <a:ext cx="0" cy="159210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2" name="Straight Connector 132"/>
                          <wps:cNvCnPr/>
                          <wps:spPr>
                            <a:xfrm>
                              <a:off x="2657475" y="3590925"/>
                              <a:ext cx="0" cy="9038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3" name="Straight Connector 133"/>
                          <wps:cNvCnPr/>
                          <wps:spPr>
                            <a:xfrm>
                              <a:off x="2657475" y="4495800"/>
                              <a:ext cx="9195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4" name="Straight Connector 134"/>
                          <wps:cNvCnPr/>
                          <wps:spPr>
                            <a:xfrm>
                              <a:off x="369434" y="431587"/>
                              <a:ext cx="1495237" cy="24645"/>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35" name="Rounded Rectangle 135"/>
                        <wps:cNvSpPr/>
                        <wps:spPr>
                          <a:xfrm>
                            <a:off x="1685925" y="6981825"/>
                            <a:ext cx="4653280" cy="698500"/>
                          </a:xfrm>
                          <a:prstGeom prst="roundRect">
                            <a:avLst/>
                          </a:prstGeom>
                          <a:noFill/>
                          <a:ln w="25400" cap="flat" cmpd="sng" algn="ctr">
                            <a:noFill/>
                            <a:prstDash val="solid"/>
                          </a:ln>
                          <a:effectLst/>
                        </wps:spPr>
                        <wps:txbx>
                          <w:txbxContent>
                            <w:p w14:paraId="55ED59A9" w14:textId="77777777" w:rsidR="00A3724A" w:rsidRPr="00635E3A" w:rsidRDefault="00A3724A" w:rsidP="004547B2">
                              <w:pPr>
                                <w:jc w:val="center"/>
                                <w:rPr>
                                  <w:rFonts w:asciiTheme="minorHAnsi" w:hAnsiTheme="minorHAnsi"/>
                                </w:rPr>
                              </w:pPr>
                              <w:r w:rsidRPr="00635E3A">
                                <w:rPr>
                                  <w:rFonts w:asciiTheme="minorHAnsi" w:hAnsiTheme="minorHAnsi" w:cs="Arial"/>
                                  <w:b/>
                                  <w:color w:val="353859" w:themeColor="accent5" w:themeShade="BF"/>
                                  <w:sz w:val="18"/>
                                  <w:szCs w:val="18"/>
                                </w:rPr>
                                <w:t>Specialist multi-agency partnership input providing case consultation, discussion and family intervention planning for areas including domestic abuse, welfare rights, housing, employment, health, education, mental health, FGC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3746D2" id="Group 21" o:spid="_x0000_s1026" style="position:absolute;margin-left:20.25pt;margin-top:-23.25pt;width:402.65pt;height:802.7pt;z-index:-251656192" coordorigin=",206" coordsize="63392,87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">
                <v:group id="Group 22" o:spid="_x0000_s1027" style="position:absolute;top:206;width:62793;height:87481" coordorigin=",206" coordsize="62793,8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028" style="position:absolute;top:206;width:62793;height:87481" coordorigin=",206" coordsize="62795,8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68" o:spid="_x0000_s1029" style="position:absolute;top:206;width:62795;height:87485" coordorigin=",206" coordsize="62795,8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oundrect id="Rounded Rectangle 69" o:spid="_x0000_s1030" style="position:absolute;top:49377;width:62795;height:287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" fillcolor="#e6e0ec" strokecolor="#403152" strokeweight="2pt">
                        <v:stroke dashstyle="3 1"/>
                      </v:roundrect>
                      <v:shapetype id="_x0000_t202" coordsize="21600,21600" o:spt="202" path="m,l,21600r21600,l21600,xe">
                        <v:stroke joinstyle="miter"/>
                        <v:path gradientshapeok="t" o:connecttype="rect"/>
                      </v:shapetype>
                      <v:shape id="_x0000_s1031" type="#_x0000_t202" style="position:absolute;left:27944;top:37161;width:24098;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rsidR="00A3724A" w:rsidRPr="00635E3A" w:rsidRDefault="00A3724A" w:rsidP="004547B2">
                              <w:pPr>
                                <w:jc w:val="center"/>
                                <w:rPr>
                                  <w:rFonts w:asciiTheme="minorHAnsi" w:hAnsiTheme="minorHAnsi" w:cs="Arial"/>
                                  <w:b/>
                                  <w:sz w:val="12"/>
                                  <w:szCs w:val="12"/>
                                </w:rPr>
                              </w:pPr>
                            </w:p>
                            <w:p w:rsidR="00A3724A" w:rsidRPr="00635E3A" w:rsidRDefault="00A3724A" w:rsidP="004547B2">
                              <w:pPr>
                                <w:jc w:val="center"/>
                                <w:rPr>
                                  <w:rFonts w:asciiTheme="minorHAnsi" w:hAnsiTheme="minorHAnsi" w:cs="Arial"/>
                                  <w:b/>
                                  <w:color w:val="353859" w:themeColor="accent5" w:themeShade="BF"/>
                                  <w:sz w:val="16"/>
                                  <w:szCs w:val="16"/>
                                </w:rPr>
                              </w:pPr>
                              <w:r w:rsidRPr="00635E3A">
                                <w:rPr>
                                  <w:rFonts w:asciiTheme="minorHAnsi" w:hAnsiTheme="minorHAnsi" w:cs="Arial"/>
                                  <w:b/>
                                  <w:color w:val="353859" w:themeColor="accent5" w:themeShade="BF"/>
                                  <w:sz w:val="16"/>
                                  <w:szCs w:val="16"/>
                                </w:rPr>
                                <w:t xml:space="preserve">Specialist multi-agency partnership input </w:t>
                              </w:r>
                            </w:p>
                          </w:txbxContent>
                        </v:textbox>
                      </v:shape>
                      <v:roundrect id="Rounded Rectangle 71" o:spid="_x0000_s1032" style="position:absolute;left:16020;top:9948;width:46101;height:401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" fillcolor="#dce6f2" strokecolor="#385d8a" strokeweight="2pt">
                        <v:stroke dashstyle="3 1"/>
                      </v:roundrect>
                      <v:group id="Group 72" o:spid="_x0000_s1033" style="position:absolute;left:27944;top:11411;width:32366;height:9106" coordorigin="27944,11411" coordsize="18506,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oundrect id="Rounded Rectangle 73" o:spid="_x0000_s1034" style="position:absolute;left:27944;top:11411;width:18046;height:9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" fillcolor="#4f81bd" strokecolor="#385d8a" strokeweight="2pt"/>
                        <v:shape id="_x0000_s1035" type="#_x0000_t202" style="position:absolute;left:28840;top:11915;width:17611;height:9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A3724A" w:rsidRPr="00635E3A" w:rsidRDefault="00A3724A" w:rsidP="004547B2">
                                <w:pPr>
                                  <w:jc w:val="center"/>
                                  <w:rPr>
                                    <w:rFonts w:asciiTheme="minorHAnsi" w:hAnsiTheme="minorHAnsi" w:cs="Arial"/>
                                    <w:b/>
                                    <w:color w:val="FFFFFF" w:themeColor="background1"/>
                                    <w:sz w:val="20"/>
                                    <w:szCs w:val="20"/>
                                  </w:rPr>
                                </w:pPr>
                                <w:r>
                                  <w:rPr>
                                    <w:rFonts w:asciiTheme="minorHAnsi" w:hAnsiTheme="minorHAnsi" w:cs="Arial"/>
                                    <w:b/>
                                    <w:color w:val="FFFFFF" w:themeColor="background1"/>
                                    <w:sz w:val="20"/>
                                    <w:szCs w:val="20"/>
                                  </w:rPr>
                                  <w:t>Children and Families Contact Service</w:t>
                                </w:r>
                                <w:r w:rsidRPr="00635E3A">
                                  <w:rPr>
                                    <w:rFonts w:asciiTheme="minorHAnsi" w:hAnsiTheme="minorHAnsi" w:cs="Arial"/>
                                    <w:b/>
                                    <w:color w:val="FFFFFF" w:themeColor="background1"/>
                                    <w:sz w:val="20"/>
                                    <w:szCs w:val="20"/>
                                  </w:rPr>
                                  <w:t>:</w:t>
                                </w:r>
                              </w:p>
                              <w:p w:rsidR="00A3724A" w:rsidRPr="00635E3A" w:rsidRDefault="00A3724A" w:rsidP="004547B2">
                                <w:pPr>
                                  <w:spacing w:line="0" w:lineRule="atLeast"/>
                                  <w:rPr>
                                    <w:rFonts w:asciiTheme="minorHAnsi" w:hAnsiTheme="minorHAnsi" w:cs="Arial"/>
                                    <w:color w:val="FFFFFF" w:themeColor="background1"/>
                                    <w:sz w:val="16"/>
                                    <w:szCs w:val="16"/>
                                  </w:rPr>
                                </w:pPr>
                                <w:r w:rsidRPr="00635E3A">
                                  <w:rPr>
                                    <w:rFonts w:asciiTheme="minorHAnsi" w:hAnsiTheme="minorHAnsi" w:cs="Arial"/>
                                    <w:color w:val="FFFFFF" w:themeColor="background1"/>
                                    <w:sz w:val="16"/>
                                    <w:szCs w:val="16"/>
                                  </w:rPr>
                                  <w:t>A single phone number and email address for:</w:t>
                                </w:r>
                              </w:p>
                              <w:p w:rsidR="00A3724A" w:rsidRPr="00635E3A" w:rsidRDefault="00A3724A" w:rsidP="004547B2">
                                <w:pPr>
                                  <w:pStyle w:val="ListParagraph"/>
                                  <w:numPr>
                                    <w:ilvl w:val="0"/>
                                    <w:numId w:val="30"/>
                                  </w:numPr>
                                  <w:tabs>
                                    <w:tab w:val="num" w:pos="360"/>
                                    <w:tab w:val="center" w:pos="4513"/>
                                    <w:tab w:val="right" w:pos="9026"/>
                                  </w:tabs>
                                  <w:spacing w:line="0" w:lineRule="atLeast"/>
                                  <w:ind w:left="720"/>
                                  <w:rPr>
                                    <w:rFonts w:cs="Arial"/>
                                    <w:color w:val="FFFFFF" w:themeColor="background1"/>
                                    <w:sz w:val="16"/>
                                    <w:szCs w:val="16"/>
                                  </w:rPr>
                                </w:pPr>
                                <w:r w:rsidRPr="00635E3A">
                                  <w:rPr>
                                    <w:rFonts w:cs="Arial"/>
                                    <w:color w:val="FFFFFF" w:themeColor="background1"/>
                                    <w:sz w:val="16"/>
                                    <w:szCs w:val="16"/>
                                  </w:rPr>
                                  <w:t xml:space="preserve">e-CAF (check box for  safeguarding or non-safeguarding) </w:t>
                                </w:r>
                              </w:p>
                              <w:p w:rsidR="00A3724A" w:rsidRPr="00635E3A" w:rsidRDefault="00A3724A" w:rsidP="004547B2">
                                <w:pPr>
                                  <w:pStyle w:val="ListParagraph"/>
                                  <w:numPr>
                                    <w:ilvl w:val="0"/>
                                    <w:numId w:val="30"/>
                                  </w:numPr>
                                  <w:tabs>
                                    <w:tab w:val="num" w:pos="360"/>
                                    <w:tab w:val="center" w:pos="4513"/>
                                    <w:tab w:val="right" w:pos="9026"/>
                                  </w:tabs>
                                  <w:spacing w:line="0" w:lineRule="atLeast"/>
                                  <w:ind w:left="720"/>
                                  <w:rPr>
                                    <w:rFonts w:cs="Arial"/>
                                    <w:color w:val="FFFFFF" w:themeColor="background1"/>
                                    <w:sz w:val="16"/>
                                    <w:szCs w:val="16"/>
                                  </w:rPr>
                                </w:pPr>
                                <w:r w:rsidRPr="00635E3A">
                                  <w:rPr>
                                    <w:rFonts w:cs="Arial"/>
                                    <w:color w:val="FFFFFF" w:themeColor="background1"/>
                                    <w:sz w:val="16"/>
                                    <w:szCs w:val="16"/>
                                  </w:rPr>
                                  <w:t>Merlins</w:t>
                                </w:r>
                              </w:p>
                              <w:p w:rsidR="00A3724A" w:rsidRPr="00635E3A" w:rsidRDefault="00A3724A" w:rsidP="004547B2">
                                <w:pPr>
                                  <w:pStyle w:val="ListParagraph"/>
                                  <w:numPr>
                                    <w:ilvl w:val="0"/>
                                    <w:numId w:val="30"/>
                                  </w:numPr>
                                  <w:tabs>
                                    <w:tab w:val="num" w:pos="360"/>
                                    <w:tab w:val="center" w:pos="4513"/>
                                    <w:tab w:val="right" w:pos="9026"/>
                                  </w:tabs>
                                  <w:spacing w:line="240" w:lineRule="auto"/>
                                  <w:ind w:left="720"/>
                                  <w:rPr>
                                    <w:rFonts w:cs="Arial"/>
                                    <w:color w:val="FFFFFF" w:themeColor="background1"/>
                                    <w:sz w:val="16"/>
                                    <w:szCs w:val="16"/>
                                  </w:rPr>
                                </w:pPr>
                                <w:r w:rsidRPr="00635E3A">
                                  <w:rPr>
                                    <w:rFonts w:cs="Arial"/>
                                    <w:color w:val="FFFFFF" w:themeColor="background1"/>
                                    <w:sz w:val="16"/>
                                    <w:szCs w:val="16"/>
                                  </w:rPr>
                                  <w:t>Requests for  information &amp; advice</w:t>
                                </w:r>
                              </w:p>
                            </w:txbxContent>
                          </v:textbox>
                        </v:shape>
                      </v:group>
                      <v:group id="Group 75" o:spid="_x0000_s1036" style="position:absolute;left:30937;top:21388;width:17211;height:8342" coordorigin="30598,21225" coordsize="20824,1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Rounded Rectangle 76" o:spid="_x0000_s1037" style="position:absolute;left:30598;top:21420;width:20824;height:8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" fillcolor="#4f81bd" strokecolor="#385d8a" strokeweight="2pt"/>
                        <v:shape id="_x0000_s1038" type="#_x0000_t202" style="position:absolute;left:30837;top:21225;width:19619;height:10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A3724A" w:rsidRPr="00635E3A" w:rsidRDefault="00A3724A" w:rsidP="004547B2">
                                <w:pPr>
                                  <w:spacing w:line="0" w:lineRule="atLeast"/>
                                  <w:jc w:val="center"/>
                                  <w:rPr>
                                    <w:rFonts w:asciiTheme="minorHAnsi" w:hAnsiTheme="minorHAnsi" w:cs="Arial"/>
                                    <w:b/>
                                    <w:color w:val="FFFFFF" w:themeColor="background1"/>
                                    <w:sz w:val="16"/>
                                    <w:szCs w:val="16"/>
                                  </w:rPr>
                                </w:pPr>
                                <w:r w:rsidRPr="00635E3A">
                                  <w:rPr>
                                    <w:rFonts w:asciiTheme="minorHAnsi" w:hAnsiTheme="minorHAnsi" w:cs="Arial"/>
                                    <w:b/>
                                    <w:color w:val="FFFFFF" w:themeColor="background1"/>
                                    <w:sz w:val="16"/>
                                    <w:szCs w:val="16"/>
                                  </w:rPr>
                                  <w:t>Screening:</w:t>
                                </w:r>
                              </w:p>
                              <w:p w:rsidR="00A3724A" w:rsidRPr="00635E3A" w:rsidRDefault="00A3724A" w:rsidP="004547B2">
                                <w:pPr>
                                  <w:spacing w:line="0" w:lineRule="atLeast"/>
                                  <w:jc w:val="center"/>
                                  <w:rPr>
                                    <w:rFonts w:asciiTheme="minorHAnsi" w:hAnsiTheme="minorHAnsi" w:cs="Arial"/>
                                    <w:color w:val="FFFFFF" w:themeColor="background1"/>
                                    <w:sz w:val="14"/>
                                    <w:szCs w:val="14"/>
                                  </w:rPr>
                                </w:pPr>
                              </w:p>
                              <w:p w:rsidR="00A3724A" w:rsidRPr="00635E3A" w:rsidRDefault="00A3724A" w:rsidP="004547B2">
                                <w:pPr>
                                  <w:spacing w:line="0" w:lineRule="atLeast"/>
                                  <w:jc w:val="center"/>
                                  <w:rPr>
                                    <w:rFonts w:asciiTheme="minorHAnsi" w:hAnsiTheme="minorHAnsi" w:cs="Arial"/>
                                    <w:b/>
                                    <w:color w:val="FFFFFF" w:themeColor="background1"/>
                                    <w:sz w:val="16"/>
                                    <w:szCs w:val="16"/>
                                  </w:rPr>
                                </w:pPr>
                                <w:r w:rsidRPr="00635E3A">
                                  <w:rPr>
                                    <w:rFonts w:asciiTheme="minorHAnsi" w:hAnsiTheme="minorHAnsi" w:cs="Arial"/>
                                    <w:color w:val="FFFFFF" w:themeColor="background1"/>
                                    <w:sz w:val="16"/>
                                    <w:szCs w:val="16"/>
                                  </w:rPr>
                                  <w:t>Includes all MASH &amp; Early Help requests for support that requires a multi-agency response</w:t>
                                </w:r>
                              </w:p>
                            </w:txbxContent>
                          </v:textbox>
                        </v:shape>
                      </v:group>
                      <v:group id="Group 78" o:spid="_x0000_s1039" style="position:absolute;left:18646;top:30431;width:12542;height:5823" coordorigin="18476,30431" coordsize="15178,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oundrect id="Rounded Rectangle 79" o:spid="_x0000_s1040" style="position:absolute;left:19694;top:30809;width:13142;height:6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" fillcolor="#4f81bd" strokecolor="#385d8a" strokeweight="2pt"/>
                        <v:shape id="_x0000_s1041" type="#_x0000_t202" style="position:absolute;left:18476;top:30431;width:15178;height:7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A3724A" w:rsidRPr="00635E3A" w:rsidRDefault="00A3724A" w:rsidP="004547B2">
                                <w:pPr>
                                  <w:spacing w:line="0" w:lineRule="atLeast"/>
                                  <w:jc w:val="center"/>
                                  <w:rPr>
                                    <w:rFonts w:asciiTheme="minorHAnsi" w:hAnsiTheme="minorHAnsi" w:cs="Arial"/>
                                    <w:color w:val="FFFFFF" w:themeColor="background1"/>
                                    <w:sz w:val="12"/>
                                    <w:szCs w:val="12"/>
                                  </w:rPr>
                                </w:pPr>
                                <w:r>
                                  <w:rPr>
                                    <w:rFonts w:asciiTheme="minorHAnsi" w:hAnsiTheme="minorHAnsi" w:cs="Arial"/>
                                    <w:b/>
                                    <w:color w:val="FFFFFF" w:themeColor="background1"/>
                                    <w:sz w:val="16"/>
                                    <w:szCs w:val="16"/>
                                  </w:rPr>
                                  <w:t xml:space="preserve">First Stop </w:t>
                                </w:r>
                                <w:r w:rsidRPr="00635E3A">
                                  <w:rPr>
                                    <w:rFonts w:asciiTheme="minorHAnsi" w:hAnsiTheme="minorHAnsi" w:cs="Arial"/>
                                    <w:b/>
                                    <w:color w:val="FFFFFF" w:themeColor="background1"/>
                                    <w:sz w:val="16"/>
                                    <w:szCs w:val="16"/>
                                  </w:rPr>
                                  <w:t>Early Help:</w:t>
                                </w:r>
                              </w:p>
                              <w:p w:rsidR="00A3724A" w:rsidRPr="00635E3A" w:rsidRDefault="00A3724A" w:rsidP="004547B2">
                                <w:pPr>
                                  <w:spacing w:line="0" w:lineRule="atLeast"/>
                                  <w:jc w:val="center"/>
                                  <w:rPr>
                                    <w:rFonts w:asciiTheme="minorHAnsi" w:hAnsiTheme="minorHAnsi" w:cs="Arial"/>
                                    <w:color w:val="FFFFFF" w:themeColor="background1"/>
                                    <w:sz w:val="16"/>
                                    <w:szCs w:val="16"/>
                                  </w:rPr>
                                </w:pPr>
                                <w:r w:rsidRPr="00635E3A">
                                  <w:rPr>
                                    <w:rFonts w:asciiTheme="minorHAnsi" w:hAnsiTheme="minorHAnsi" w:cs="Arial"/>
                                    <w:color w:val="FFFFFF" w:themeColor="background1"/>
                                    <w:sz w:val="16"/>
                                    <w:szCs w:val="16"/>
                                  </w:rPr>
                                  <w:t>Early help Offer to families in Camden</w:t>
                                </w:r>
                              </w:p>
                            </w:txbxContent>
                          </v:textbox>
                        </v:shape>
                      </v:group>
                      <v:group id="Group 81" o:spid="_x0000_s1042" style="position:absolute;left:47621;top:30431;width:11881;height:5476" coordorigin="47621,30431" coordsize="14380,7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oundrect id="Rounded Rectangle 82" o:spid="_x0000_s1043" style="position:absolute;left:47621;top:30454;width:13333;height:67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" fillcolor="#4f81bd" strokecolor="#385d8a" strokeweight="2pt"/>
                        <v:shape id="_x0000_s1044" type="#_x0000_t202" style="position:absolute;left:47621;top:30431;width:14381;height:7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A3724A" w:rsidRPr="00635E3A" w:rsidRDefault="00A3724A" w:rsidP="004547B2">
                                <w:pPr>
                                  <w:spacing w:line="0" w:lineRule="atLeast"/>
                                  <w:jc w:val="center"/>
                                  <w:rPr>
                                    <w:rFonts w:asciiTheme="minorHAnsi" w:hAnsiTheme="minorHAnsi" w:cs="Arial"/>
                                    <w:b/>
                                    <w:color w:val="FFFFFF" w:themeColor="background1"/>
                                    <w:sz w:val="12"/>
                                    <w:szCs w:val="12"/>
                                  </w:rPr>
                                </w:pPr>
                                <w:r w:rsidRPr="00635E3A">
                                  <w:rPr>
                                    <w:rFonts w:asciiTheme="minorHAnsi" w:hAnsiTheme="minorHAnsi" w:cs="Arial"/>
                                    <w:b/>
                                    <w:color w:val="FFFFFF" w:themeColor="background1"/>
                                    <w:sz w:val="16"/>
                                    <w:szCs w:val="16"/>
                                  </w:rPr>
                                  <w:t>MASH</w:t>
                                </w:r>
                                <w:r w:rsidRPr="00635E3A">
                                  <w:rPr>
                                    <w:rFonts w:asciiTheme="minorHAnsi" w:hAnsiTheme="minorHAnsi" w:cs="Arial"/>
                                    <w:b/>
                                    <w:color w:val="FFFFFF" w:themeColor="background1"/>
                                    <w:sz w:val="12"/>
                                    <w:szCs w:val="12"/>
                                  </w:rPr>
                                  <w:t>:</w:t>
                                </w:r>
                              </w:p>
                              <w:p w:rsidR="00A3724A" w:rsidRPr="00635E3A" w:rsidRDefault="00A3724A" w:rsidP="004547B2">
                                <w:pPr>
                                  <w:spacing w:line="0" w:lineRule="atLeast"/>
                                  <w:jc w:val="center"/>
                                  <w:rPr>
                                    <w:rFonts w:asciiTheme="minorHAnsi" w:hAnsiTheme="minorHAnsi" w:cs="Arial"/>
                                    <w:color w:val="FFFFFF" w:themeColor="background1"/>
                                    <w:sz w:val="16"/>
                                    <w:szCs w:val="16"/>
                                  </w:rPr>
                                </w:pPr>
                                <w:r w:rsidRPr="00635E3A">
                                  <w:rPr>
                                    <w:rFonts w:asciiTheme="minorHAnsi" w:hAnsiTheme="minorHAnsi" w:cs="Arial"/>
                                    <w:color w:val="FFFFFF" w:themeColor="background1"/>
                                    <w:sz w:val="16"/>
                                    <w:szCs w:val="16"/>
                                  </w:rPr>
                                  <w:t>Children in Need &amp; Child Protection</w:t>
                                </w:r>
                              </w:p>
                              <w:p w:rsidR="00A3724A" w:rsidRPr="00635E3A" w:rsidRDefault="00A3724A" w:rsidP="004547B2">
                                <w:pPr>
                                  <w:rPr>
                                    <w:rFonts w:asciiTheme="minorHAnsi" w:hAnsiTheme="minorHAnsi" w:cs="Arial"/>
                                    <w:color w:val="FFFFFF" w:themeColor="background1"/>
                                    <w:sz w:val="16"/>
                                    <w:szCs w:val="16"/>
                                  </w:rPr>
                                </w:pPr>
                              </w:p>
                              <w:p w:rsidR="00A3724A" w:rsidRPr="00635E3A" w:rsidRDefault="00A3724A" w:rsidP="004547B2">
                                <w:pPr>
                                  <w:jc w:val="center"/>
                                  <w:rPr>
                                    <w:rFonts w:asciiTheme="minorHAnsi" w:hAnsiTheme="minorHAnsi" w:cs="Arial"/>
                                    <w:color w:val="FFFFFF" w:themeColor="background1"/>
                                    <w:sz w:val="16"/>
                                    <w:szCs w:val="16"/>
                                  </w:rPr>
                                </w:pPr>
                              </w:p>
                            </w:txbxContent>
                          </v:textbox>
                        </v:shape>
                      </v:group>
                      <v:line id="Straight Connector 84" o:spid="_x0000_s1045" style="position:absolute;flip:x;visibility:visible;mso-wrap-style:square" from="46744,25164" to="54927,25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" strokecolor="#4a7ebb"/>
                      <v:line id="Straight Connector 85" o:spid="_x0000_s1046" style="position:absolute;flip:y;visibility:visible;mso-wrap-style:square" from="22823,25310" to="32551,2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" strokecolor="#4a7ebb"/>
                      <v:shape id="_x0000_s1047" type="#_x0000_t202" style="position:absolute;left:29992;top:31528;width:18496;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A3724A" w:rsidRPr="00635E3A" w:rsidRDefault="00A3724A" w:rsidP="004547B2">
                              <w:pPr>
                                <w:jc w:val="center"/>
                                <w:rPr>
                                  <w:rFonts w:asciiTheme="minorHAnsi" w:hAnsiTheme="minorHAnsi" w:cs="Arial"/>
                                  <w:b/>
                                  <w:color w:val="353859" w:themeColor="accent5" w:themeShade="BF"/>
                                  <w:sz w:val="14"/>
                                  <w:szCs w:val="14"/>
                                </w:rPr>
                              </w:pPr>
                              <w:r w:rsidRPr="00635E3A">
                                <w:rPr>
                                  <w:rFonts w:asciiTheme="minorHAnsi" w:hAnsiTheme="minorHAnsi" w:cs="Arial"/>
                                  <w:b/>
                                  <w:color w:val="353859" w:themeColor="accent5" w:themeShade="BF"/>
                                  <w:sz w:val="14"/>
                                  <w:szCs w:val="14"/>
                                </w:rPr>
                                <w:t>Escalation &amp; De-escalation</w:t>
                              </w:r>
                            </w:p>
                          </w:txbxContent>
                        </v:textbox>
                      </v:shape>
                      <v:group id="Group 87" o:spid="_x0000_s1048" style="position:absolute;left:49523;top:51645;width:11811;height:16789" coordorigin="49523,51645" coordsize="25629,38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oundrect id="Rounded Rectangle 88" o:spid="_x0000_s1049" style="position:absolute;left:49523;top:51645;width:25630;height:389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" fillcolor="#8064a2" strokecolor="#403152" strokeweight="2pt"/>
                        <v:shape id="_x0000_s1050" type="#_x0000_t202" style="position:absolute;left:52302;top:51645;width:21622;height:18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A3724A" w:rsidRPr="001B56B0" w:rsidRDefault="00A3724A" w:rsidP="004547B2">
                                <w:pPr>
                                  <w:spacing w:line="0" w:lineRule="atLeast"/>
                                  <w:jc w:val="center"/>
                                  <w:rPr>
                                    <w:rFonts w:asciiTheme="minorHAnsi" w:hAnsiTheme="minorHAnsi" w:cs="Arial"/>
                                    <w:b/>
                                    <w:color w:val="FFFFFF" w:themeColor="background1"/>
                                    <w:sz w:val="20"/>
                                    <w:szCs w:val="20"/>
                                  </w:rPr>
                                </w:pPr>
                                <w:r w:rsidRPr="001B56B0">
                                  <w:rPr>
                                    <w:rFonts w:asciiTheme="minorHAnsi" w:hAnsiTheme="minorHAnsi" w:cs="Arial"/>
                                    <w:b/>
                                    <w:color w:val="FFFFFF" w:themeColor="background1"/>
                                    <w:sz w:val="20"/>
                                    <w:szCs w:val="20"/>
                                  </w:rPr>
                                  <w:t xml:space="preserve">L3  &amp; L4 </w:t>
                                </w:r>
                              </w:p>
                              <w:p w:rsidR="00A3724A" w:rsidRPr="001B56B0" w:rsidRDefault="00A3724A" w:rsidP="004547B2">
                                <w:pPr>
                                  <w:spacing w:line="0" w:lineRule="atLeast"/>
                                  <w:jc w:val="center"/>
                                  <w:rPr>
                                    <w:rFonts w:asciiTheme="minorHAnsi" w:hAnsiTheme="minorHAnsi" w:cs="Arial"/>
                                    <w:b/>
                                    <w:color w:val="FFFFFF" w:themeColor="background1"/>
                                    <w:sz w:val="20"/>
                                    <w:szCs w:val="20"/>
                                  </w:rPr>
                                </w:pPr>
                                <w:r>
                                  <w:rPr>
                                    <w:rFonts w:asciiTheme="minorHAnsi" w:hAnsiTheme="minorHAnsi" w:cs="Arial"/>
                                    <w:b/>
                                    <w:color w:val="FFFFFF" w:themeColor="background1"/>
                                    <w:sz w:val="20"/>
                                    <w:szCs w:val="20"/>
                                  </w:rPr>
                                  <w:t>Children</w:t>
                                </w:r>
                                <w:r w:rsidRPr="001B56B0">
                                  <w:rPr>
                                    <w:rFonts w:asciiTheme="minorHAnsi" w:hAnsiTheme="minorHAnsi" w:cs="Arial"/>
                                    <w:b/>
                                    <w:color w:val="FFFFFF" w:themeColor="background1"/>
                                    <w:sz w:val="20"/>
                                    <w:szCs w:val="20"/>
                                  </w:rPr>
                                  <w:t xml:space="preserve"> Services &amp; Social Work</w:t>
                                </w:r>
                              </w:p>
                              <w:p w:rsidR="00A3724A" w:rsidRPr="001B56B0" w:rsidRDefault="00A3724A" w:rsidP="004547B2">
                                <w:pPr>
                                  <w:jc w:val="center"/>
                                  <w:rPr>
                                    <w:rFonts w:asciiTheme="minorHAnsi" w:hAnsiTheme="minorHAnsi" w:cs="Arial"/>
                                    <w:color w:val="FFFFFF" w:themeColor="background1"/>
                                    <w:sz w:val="20"/>
                                    <w:szCs w:val="20"/>
                                  </w:rPr>
                                </w:pPr>
                              </w:p>
                            </w:txbxContent>
                          </v:textbox>
                        </v:shape>
                      </v:group>
                      <v:group id="Group 90" o:spid="_x0000_s1051" style="position:absolute;left:35771;top:43159;width:12737;height:4339" coordorigin="35771,43159" coordsize="27637,1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oundrect id="Rounded Rectangle 91" o:spid="_x0000_s1052" style="position:absolute;left:35771;top:43159;width:27637;height:100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" fillcolor="#215968" strokecolor="#215968" strokeweight="2pt"/>
                        <v:shape id="_x0000_s1053" type="#_x0000_t202" style="position:absolute;left:36039;top:43159;width:27369;height:10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rsidR="00A3724A" w:rsidRPr="00635E3A" w:rsidRDefault="00A3724A" w:rsidP="004547B2">
                                <w:pPr>
                                  <w:jc w:val="center"/>
                                  <w:rPr>
                                    <w:rFonts w:asciiTheme="minorHAnsi" w:hAnsiTheme="minorHAnsi" w:cs="Arial"/>
                                    <w:b/>
                                    <w:color w:val="FFFFFF" w:themeColor="background1"/>
                                    <w:sz w:val="20"/>
                                    <w:szCs w:val="20"/>
                                  </w:rPr>
                                </w:pPr>
                                <w:r w:rsidRPr="00635E3A">
                                  <w:rPr>
                                    <w:rFonts w:asciiTheme="minorHAnsi" w:hAnsiTheme="minorHAnsi" w:cs="Arial"/>
                                    <w:b/>
                                    <w:color w:val="FFFFFF" w:themeColor="background1"/>
                                    <w:sz w:val="20"/>
                                    <w:szCs w:val="20"/>
                                  </w:rPr>
                                  <w:t xml:space="preserve">Early Help </w:t>
                                </w:r>
                              </w:p>
                              <w:p w:rsidR="00A3724A" w:rsidRPr="00635E3A" w:rsidRDefault="00A3724A" w:rsidP="004547B2">
                                <w:pPr>
                                  <w:jc w:val="center"/>
                                  <w:rPr>
                                    <w:rFonts w:asciiTheme="minorHAnsi" w:hAnsiTheme="minorHAnsi" w:cs="Arial"/>
                                    <w:b/>
                                    <w:color w:val="FFFFFF" w:themeColor="background1"/>
                                    <w:sz w:val="20"/>
                                    <w:szCs w:val="20"/>
                                  </w:rPr>
                                </w:pPr>
                                <w:r w:rsidRPr="00635E3A">
                                  <w:rPr>
                                    <w:rFonts w:asciiTheme="minorHAnsi" w:hAnsiTheme="minorHAnsi" w:cs="Arial"/>
                                    <w:b/>
                                    <w:color w:val="FFFFFF" w:themeColor="background1"/>
                                    <w:sz w:val="20"/>
                                    <w:szCs w:val="20"/>
                                  </w:rPr>
                                  <w:t>Panel</w:t>
                                </w:r>
                              </w:p>
                              <w:p w:rsidR="00A3724A" w:rsidRPr="00635E3A" w:rsidRDefault="00A3724A" w:rsidP="004547B2">
                                <w:pPr>
                                  <w:rPr>
                                    <w:rFonts w:asciiTheme="minorHAnsi" w:hAnsiTheme="minorHAnsi" w:cs="Arial"/>
                                    <w:color w:val="FFFFFF" w:themeColor="background1"/>
                                    <w:sz w:val="16"/>
                                    <w:szCs w:val="16"/>
                                  </w:rPr>
                                </w:pPr>
                              </w:p>
                              <w:p w:rsidR="00A3724A" w:rsidRPr="00635E3A" w:rsidRDefault="00A3724A" w:rsidP="004547B2">
                                <w:pPr>
                                  <w:jc w:val="center"/>
                                  <w:rPr>
                                    <w:rFonts w:asciiTheme="minorHAnsi" w:hAnsiTheme="minorHAnsi" w:cs="Arial"/>
                                    <w:color w:val="FFFFFF" w:themeColor="background1"/>
                                    <w:sz w:val="16"/>
                                    <w:szCs w:val="16"/>
                                  </w:rPr>
                                </w:pPr>
                              </w:p>
                            </w:txbxContent>
                          </v:textbox>
                        </v:shape>
                      </v:group>
                      <v:group id="Group 93" o:spid="_x0000_s1054" style="position:absolute;left:1609;top:51645;width:46539;height:25171" coordorigin="1609,51645" coordsize="46551,2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oundrect id="Rounded Rectangle 94" o:spid="_x0000_s1055" style="position:absolute;left:2567;top:51645;width:12992;height:251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" fillcolor="#8064a2" strokecolor="#403152" strokeweight="2pt"/>
                        <v:roundrect id="Rounded Rectangle 95" o:spid="_x0000_s1056" style="position:absolute;left:16976;top:51740;width:31185;height:168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" fillcolor="#8064a2" strokecolor="#403152" strokeweight="2pt"/>
                        <v:shape id="_x0000_s1057" type="#_x0000_t202" style="position:absolute;left:18416;top:51840;width:27841;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A3724A" w:rsidRPr="00635E3A" w:rsidRDefault="00A3724A" w:rsidP="004547B2">
                                <w:pPr>
                                  <w:jc w:val="center"/>
                                  <w:rPr>
                                    <w:rFonts w:asciiTheme="minorHAnsi" w:hAnsiTheme="minorHAnsi" w:cs="Arial"/>
                                    <w:b/>
                                    <w:color w:val="FFFFFF" w:themeColor="background1"/>
                                  </w:rPr>
                                </w:pPr>
                                <w:r w:rsidRPr="00635E3A">
                                  <w:rPr>
                                    <w:rFonts w:asciiTheme="minorHAnsi" w:hAnsiTheme="minorHAnsi" w:cs="Arial"/>
                                    <w:b/>
                                    <w:color w:val="FFFFFF" w:themeColor="background1"/>
                                  </w:rPr>
                                  <w:t>L2 Early Help Family Support Work</w:t>
                                </w:r>
                              </w:p>
                              <w:p w:rsidR="00A3724A" w:rsidRPr="00635E3A" w:rsidRDefault="00A3724A" w:rsidP="004547B2">
                                <w:pPr>
                                  <w:rPr>
                                    <w:rFonts w:asciiTheme="minorHAnsi" w:hAnsiTheme="minorHAnsi"/>
                                  </w:rPr>
                                </w:pPr>
                              </w:p>
                              <w:p w:rsidR="00A3724A" w:rsidRPr="00635E3A" w:rsidRDefault="00A3724A" w:rsidP="004547B2">
                                <w:pPr>
                                  <w:rPr>
                                    <w:rFonts w:asciiTheme="minorHAnsi" w:hAnsiTheme="minorHAnsi"/>
                                  </w:rPr>
                                </w:pPr>
                              </w:p>
                            </w:txbxContent>
                          </v:textbox>
                        </v:shape>
                        <v:shape id="_x0000_s1058" type="#_x0000_t202" style="position:absolute;left:1609;top:51645;width:14646;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rsidR="00A3724A" w:rsidRPr="00635E3A" w:rsidRDefault="00A3724A" w:rsidP="004547B2">
                                <w:pPr>
                                  <w:jc w:val="center"/>
                                  <w:rPr>
                                    <w:rFonts w:asciiTheme="minorHAnsi" w:hAnsiTheme="minorHAnsi" w:cs="Arial"/>
                                    <w:b/>
                                    <w:color w:val="FFFFFF" w:themeColor="background1"/>
                                    <w:sz w:val="18"/>
                                    <w:szCs w:val="18"/>
                                  </w:rPr>
                                </w:pPr>
                                <w:r w:rsidRPr="00635E3A">
                                  <w:rPr>
                                    <w:rFonts w:asciiTheme="minorHAnsi" w:hAnsiTheme="minorHAnsi" w:cs="Arial"/>
                                    <w:b/>
                                    <w:color w:val="FFFFFF" w:themeColor="background1"/>
                                    <w:sz w:val="18"/>
                                    <w:szCs w:val="18"/>
                                  </w:rPr>
                                  <w:t xml:space="preserve">L1 Universal &amp; L2 Community Early Help Services </w:t>
                                </w:r>
                              </w:p>
                              <w:p w:rsidR="00A3724A" w:rsidRPr="00635E3A" w:rsidRDefault="00A3724A" w:rsidP="004547B2">
                                <w:pPr>
                                  <w:rPr>
                                    <w:rFonts w:asciiTheme="minorHAnsi" w:hAnsiTheme="minorHAnsi"/>
                                    <w:sz w:val="22"/>
                                  </w:rPr>
                                </w:pPr>
                              </w:p>
                            </w:txbxContent>
                          </v:textbox>
                        </v:shape>
                      </v:group>
                      <v:group id="Group 98" o:spid="_x0000_s1059" style="position:absolute;left:19312;top:12289;width:10731;height:8566" coordorigin="19312,12289" coordsize="10731,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oval id="Oval 99" o:spid="_x0000_s1060" style="position:absolute;left:19312;top:12289;width:10731;height:8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" fillcolor="#00b050" strokecolor="#007635" strokeweight="2pt"/>
                        <v:shape id="_x0000_s1061" type="#_x0000_t202" style="position:absolute;left:20074;top:13813;width:9474;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A3724A" w:rsidRPr="00635E3A" w:rsidRDefault="00A3724A" w:rsidP="004547B2">
                                <w:pPr>
                                  <w:jc w:val="center"/>
                                  <w:rPr>
                                    <w:rFonts w:asciiTheme="minorHAnsi" w:hAnsiTheme="minorHAnsi" w:cs="Arial"/>
                                    <w:b/>
                                    <w:color w:val="FFFFFF" w:themeColor="background1"/>
                                    <w:sz w:val="12"/>
                                    <w:szCs w:val="12"/>
                                  </w:rPr>
                                </w:pPr>
                                <w:r w:rsidRPr="00635E3A">
                                  <w:rPr>
                                    <w:rFonts w:asciiTheme="minorHAnsi" w:hAnsiTheme="minorHAnsi" w:cs="Arial"/>
                                    <w:b/>
                                    <w:color w:val="FFFFFF" w:themeColor="background1"/>
                                    <w:sz w:val="16"/>
                                    <w:szCs w:val="16"/>
                                  </w:rPr>
                                  <w:t>Multi-agency consent gained from the beginning</w:t>
                                </w:r>
                              </w:p>
                              <w:p w:rsidR="00A3724A" w:rsidRPr="00635E3A" w:rsidRDefault="00A3724A" w:rsidP="004547B2">
                                <w:pPr>
                                  <w:rPr>
                                    <w:rFonts w:asciiTheme="minorHAnsi" w:hAnsiTheme="minorHAnsi" w:cs="Arial"/>
                                    <w:color w:val="FFFFFF" w:themeColor="background1"/>
                                    <w:sz w:val="16"/>
                                    <w:szCs w:val="16"/>
                                  </w:rPr>
                                </w:pPr>
                              </w:p>
                              <w:p w:rsidR="00A3724A" w:rsidRPr="00635E3A" w:rsidRDefault="00A3724A" w:rsidP="004547B2">
                                <w:pPr>
                                  <w:jc w:val="center"/>
                                  <w:rPr>
                                    <w:rFonts w:asciiTheme="minorHAnsi" w:hAnsiTheme="minorHAnsi" w:cs="Arial"/>
                                    <w:color w:val="FFFFFF" w:themeColor="background1"/>
                                    <w:sz w:val="16"/>
                                    <w:szCs w:val="16"/>
                                  </w:rPr>
                                </w:pPr>
                              </w:p>
                            </w:txbxContent>
                          </v:textbox>
                        </v:shape>
                      </v:group>
                      <v:line id="Straight Connector 101" o:spid="_x0000_s1062" style="position:absolute;flip:x;visibility:visible;mso-wrap-style:square" from="8924,33430" to="19666,3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" strokecolor="#4a7ebb"/>
                      <v:roundrect id="Rounded Rectangle 102" o:spid="_x0000_s1063" style="position:absolute;left:17629;top:29480;width:42654;height:106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" filled="f" strokecolor="#385d8a" strokeweight="2pt">
                        <v:stroke dashstyle="3 1"/>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3" o:spid="_x0000_s1064" type="#_x0000_t87" style="position:absolute;left:35771;top:206;width:11579;height:723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" strokecolor="#4a7ebb"/>
                      <v:shape id="_x0000_s1065" type="#_x0000_t202" style="position:absolute;left:8997;top:4463;width:8351;height:2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rsidR="00A3724A" w:rsidRPr="00FC10BE" w:rsidRDefault="00A3724A" w:rsidP="004547B2">
                              <w:pPr>
                                <w:jc w:val="center"/>
                                <w:rPr>
                                  <w:rFonts w:asciiTheme="minorHAnsi" w:hAnsiTheme="minorHAnsi"/>
                                  <w:b/>
                                  <w:color w:val="353859" w:themeColor="accent5" w:themeShade="BF"/>
                                  <w:sz w:val="16"/>
                                  <w:szCs w:val="16"/>
                                </w:rPr>
                              </w:pPr>
                            </w:p>
                          </w:txbxContent>
                        </v:textbox>
                      </v:shape>
                      <v:shape id="_x0000_s1066" type="#_x0000_t202" style="position:absolute;left:47602;top:4463;width:981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rsidR="00A3724A" w:rsidRPr="00635E3A" w:rsidRDefault="00A3724A" w:rsidP="004547B2">
                              <w:pPr>
                                <w:jc w:val="center"/>
                                <w:rPr>
                                  <w:rFonts w:asciiTheme="minorHAnsi" w:hAnsiTheme="minorHAnsi"/>
                                  <w:b/>
                                  <w:color w:val="353859" w:themeColor="accent5" w:themeShade="BF"/>
                                  <w:sz w:val="16"/>
                                  <w:szCs w:val="16"/>
                                </w:rPr>
                              </w:pPr>
                              <w:r w:rsidRPr="00635E3A">
                                <w:rPr>
                                  <w:rFonts w:asciiTheme="minorHAnsi" w:hAnsiTheme="minorHAnsi"/>
                                  <w:b/>
                                  <w:color w:val="353859" w:themeColor="accent5" w:themeShade="BF"/>
                                  <w:sz w:val="16"/>
                                  <w:szCs w:val="16"/>
                                </w:rPr>
                                <w:t>L2 multi-agency &amp; L3/4 services</w:t>
                              </w:r>
                            </w:p>
                          </w:txbxContent>
                        </v:textbox>
                      </v:shape>
                      <v:group id="Group 106" o:spid="_x0000_s1067" style="position:absolute;left:11623;top:77421;width:39417;height:10270" coordorigin="11623,77421" coordsize="39419,1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107" o:spid="_x0000_s1068" style="position:absolute;left:11623;top:79473;width:39420;height:8218" coordorigin="11623,79473" coordsize="39426,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108" o:spid="_x0000_s1069" style="position:absolute;left:38252;top:79473;width:12798;height:5991" coordorigin="38253,79473" coordsize="12803,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oundrect id="Rounded Rectangle 109" o:spid="_x0000_s1070" style="position:absolute;left:38769;top:79473;width:12288;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" fillcolor="#00b050" strokecolor="#4f6228" strokeweight="2pt"/>
                            <v:shape id="_x0000_s1071" type="#_x0000_t202" style="position:absolute;left:38253;top:79877;width:11928;height:5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A3724A" w:rsidRPr="00635E3A" w:rsidRDefault="00A3724A" w:rsidP="004547B2">
                                    <w:pPr>
                                      <w:jc w:val="center"/>
                                      <w:rPr>
                                        <w:rFonts w:asciiTheme="minorHAnsi" w:hAnsiTheme="minorHAnsi"/>
                                        <w:b/>
                                        <w:color w:val="FFFFFF" w:themeColor="background1"/>
                                        <w:sz w:val="18"/>
                                        <w:szCs w:val="18"/>
                                      </w:rPr>
                                    </w:pPr>
                                    <w:r w:rsidRPr="00635E3A">
                                      <w:rPr>
                                        <w:rFonts w:asciiTheme="minorHAnsi" w:hAnsiTheme="minorHAnsi"/>
                                        <w:b/>
                                        <w:color w:val="FFFFFF" w:themeColor="background1"/>
                                        <w:sz w:val="18"/>
                                        <w:szCs w:val="18"/>
                                      </w:rPr>
                                      <w:t>Partnership Outcomes Plan</w:t>
                                    </w:r>
                                  </w:p>
                                  <w:p w:rsidR="00A3724A" w:rsidRPr="00635E3A" w:rsidRDefault="00A3724A" w:rsidP="004547B2">
                                    <w:pPr>
                                      <w:jc w:val="center"/>
                                      <w:rPr>
                                        <w:rFonts w:asciiTheme="minorHAnsi" w:hAnsiTheme="minorHAnsi"/>
                                        <w:b/>
                                        <w:color w:val="FFFFFF" w:themeColor="background1"/>
                                        <w:sz w:val="18"/>
                                        <w:szCs w:val="18"/>
                                      </w:rPr>
                                    </w:pPr>
                                    <w:r w:rsidRPr="00635E3A">
                                      <w:rPr>
                                        <w:rFonts w:asciiTheme="minorHAnsi" w:hAnsiTheme="minorHAnsi"/>
                                        <w:b/>
                                        <w:color w:val="FFFFFF" w:themeColor="background1"/>
                                        <w:sz w:val="18"/>
                                        <w:szCs w:val="18"/>
                                      </w:rPr>
                                      <w:t xml:space="preserve"> &amp; reporting</w:t>
                                    </w:r>
                                  </w:p>
                                </w:txbxContent>
                              </v:textbox>
                            </v:shape>
                          </v:group>
                          <v:group id="Group 111" o:spid="_x0000_s1072" style="position:absolute;left:25287;top:79646;width:12763;height:6331" coordorigin="25286,79646" coordsize="12769,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oundrect id="Rounded Rectangle 112" o:spid="_x0000_s1073" style="position:absolute;left:25768;top:79646;width:12288;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" fillcolor="#00b050" strokecolor="#4f6228" strokeweight="2pt"/>
                            <v:shape id="_x0000_s1074" type="#_x0000_t202" style="position:absolute;left:25286;top:79646;width:12770;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rsidR="00A3724A" w:rsidRPr="00635E3A" w:rsidRDefault="00A3724A" w:rsidP="004547B2">
                                    <w:pPr>
                                      <w:jc w:val="center"/>
                                      <w:rPr>
                                        <w:rFonts w:asciiTheme="minorHAnsi" w:hAnsiTheme="minorHAnsi"/>
                                        <w:b/>
                                        <w:color w:val="FFFFFF" w:themeColor="background1"/>
                                        <w:sz w:val="18"/>
                                        <w:szCs w:val="18"/>
                                      </w:rPr>
                                    </w:pPr>
                                    <w:r w:rsidRPr="00635E3A">
                                      <w:rPr>
                                        <w:rFonts w:asciiTheme="minorHAnsi" w:hAnsiTheme="minorHAnsi"/>
                                        <w:b/>
                                        <w:color w:val="FFFFFF" w:themeColor="background1"/>
                                        <w:sz w:val="18"/>
                                        <w:szCs w:val="18"/>
                                      </w:rPr>
                                      <w:t xml:space="preserve">Consistent approach to whole family working </w:t>
                                    </w:r>
                                  </w:p>
                                </w:txbxContent>
                              </v:textbox>
                            </v:shape>
                          </v:group>
                          <v:group id="Group 114" o:spid="_x0000_s1075" style="position:absolute;left:11623;top:79643;width:13400;height:8048" coordorigin="11621,79643" coordsize="13406,8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oundrect id="Rounded Rectangle 115" o:spid="_x0000_s1076" style="position:absolute;left:12740;top:79643;width:12288;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" fillcolor="#00b050" strokecolor="#4f6228" strokeweight="2pt"/>
                            <v:shape id="_x0000_s1077" type="#_x0000_t202" style="position:absolute;left:11621;top:79877;width:13407;height:7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A3724A" w:rsidRPr="00635E3A" w:rsidRDefault="00A3724A" w:rsidP="004547B2">
                                    <w:pPr>
                                      <w:spacing w:line="0" w:lineRule="atLeast"/>
                                      <w:jc w:val="center"/>
                                      <w:rPr>
                                        <w:rFonts w:asciiTheme="minorHAnsi" w:hAnsiTheme="minorHAnsi"/>
                                        <w:b/>
                                        <w:color w:val="FFFFFF" w:themeColor="background1"/>
                                        <w:sz w:val="18"/>
                                        <w:szCs w:val="18"/>
                                      </w:rPr>
                                    </w:pPr>
                                    <w:r w:rsidRPr="00635E3A">
                                      <w:rPr>
                                        <w:rFonts w:asciiTheme="minorHAnsi" w:hAnsiTheme="minorHAnsi"/>
                                        <w:b/>
                                        <w:color w:val="FFFFFF" w:themeColor="background1"/>
                                        <w:sz w:val="18"/>
                                        <w:szCs w:val="18"/>
                                      </w:rPr>
                                      <w:t>Workforce</w:t>
                                    </w:r>
                                  </w:p>
                                  <w:p w:rsidR="00A3724A" w:rsidRPr="00635E3A" w:rsidRDefault="00A3724A" w:rsidP="004547B2">
                                    <w:pPr>
                                      <w:spacing w:line="0" w:lineRule="atLeast"/>
                                      <w:jc w:val="center"/>
                                      <w:rPr>
                                        <w:rFonts w:asciiTheme="minorHAnsi" w:hAnsiTheme="minorHAnsi"/>
                                        <w:b/>
                                        <w:color w:val="FFFFFF" w:themeColor="background1"/>
                                        <w:sz w:val="18"/>
                                        <w:szCs w:val="18"/>
                                      </w:rPr>
                                    </w:pPr>
                                    <w:r w:rsidRPr="00635E3A">
                                      <w:rPr>
                                        <w:rFonts w:asciiTheme="minorHAnsi" w:hAnsiTheme="minorHAnsi"/>
                                        <w:b/>
                                        <w:color w:val="FFFFFF" w:themeColor="background1"/>
                                        <w:sz w:val="18"/>
                                        <w:szCs w:val="18"/>
                                      </w:rPr>
                                      <w:t>Development for the partnership</w:t>
                                    </w:r>
                                  </w:p>
                                </w:txbxContent>
                              </v:textbox>
                            </v:shape>
                          </v:group>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7" o:spid="_x0000_s1078" type="#_x0000_t88" style="position:absolute;left:30400;top:68042;width:2843;height:216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" adj="237" strokecolor="windowText" strokeweight="1.5pt">
                          <v:stroke endcap="round"/>
                        </v:shape>
                      </v:group>
                      <v:line id="Straight Connector 118" o:spid="_x0000_s1079" style="position:absolute;visibility:visible;mso-wrap-style:square" from="47350,3747" to="47350,1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" strokecolor="#4a7ebb"/>
                      <v:line id="Straight Connector 119" o:spid="_x0000_s1080" style="position:absolute;visibility:visible;mso-wrap-style:square" from="8997,4315" to="8997,51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" strokecolor="#4a7ebb"/>
                      <v:line id="Straight Connector 120" o:spid="_x0000_s1081" style="position:absolute;visibility:visible;mso-wrap-style:square" from="54937,35917" to="54937,52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" strokecolor="#4a7ebb"/>
                      <v:line id="Straight Connector 121" o:spid="_x0000_s1082" style="position:absolute;visibility:visible;mso-wrap-style:square" from="41696,47475" to="41696,5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" strokecolor="#4a7ebb"/>
                      <v:line id="Straight Connector 122" o:spid="_x0000_s1083" style="position:absolute;visibility:visible;mso-wrap-style:square" from="30504,33430" to="47602,3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" strokecolor="#4a7ebb"/>
                      <v:line id="Straight Connector 123" o:spid="_x0000_s1084" style="position:absolute;visibility:visible;mso-wrap-style:square" from="54937,25310" to="54937,30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" strokecolor="#4a7ebb"/>
                      <v:line id="Straight Connector 124" o:spid="_x0000_s1085" style="position:absolute;visibility:visible;mso-wrap-style:square" from="22750,25383" to="22750,30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" strokecolor="#4a7ebb"/>
                    </v:group>
                    <v:roundrect id="Rounded Rectangle 125" o:spid="_x0000_s1086" style="position:absolute;left:50328;top:59472;width:9982;height:8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" fillcolor="#f79646" strokecolor="#e46c0a" strokeweight="2pt"/>
                    <v:shape id="_x0000_s1087" type="#_x0000_t202" style="position:absolute;left:50165;top:59472;width:10382;height:8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rsidR="00A3724A" w:rsidRPr="00635E3A" w:rsidRDefault="00A3724A" w:rsidP="004547B2">
                            <w:pPr>
                              <w:spacing w:line="0" w:lineRule="atLeast"/>
                              <w:jc w:val="center"/>
                              <w:rPr>
                                <w:rFonts w:asciiTheme="minorHAnsi" w:hAnsiTheme="minorHAnsi" w:cs="Arial"/>
                                <w:color w:val="FFFFFF" w:themeColor="background1"/>
                                <w:sz w:val="16"/>
                                <w:szCs w:val="16"/>
                              </w:rPr>
                            </w:pPr>
                            <w:r w:rsidRPr="00635E3A">
                              <w:rPr>
                                <w:rFonts w:asciiTheme="minorHAnsi" w:hAnsiTheme="minorHAnsi" w:cs="Arial"/>
                                <w:color w:val="FFFFFF" w:themeColor="background1"/>
                                <w:sz w:val="16"/>
                                <w:szCs w:val="16"/>
                              </w:rPr>
                              <w:t>Children in Need</w:t>
                            </w:r>
                          </w:p>
                          <w:p w:rsidR="00A3724A" w:rsidRPr="00635E3A" w:rsidRDefault="00A3724A" w:rsidP="004547B2">
                            <w:pPr>
                              <w:spacing w:line="0" w:lineRule="atLeast"/>
                              <w:jc w:val="center"/>
                              <w:rPr>
                                <w:rFonts w:asciiTheme="minorHAnsi" w:hAnsiTheme="minorHAnsi" w:cs="Arial"/>
                                <w:color w:val="FFFFFF" w:themeColor="background1"/>
                                <w:sz w:val="16"/>
                                <w:szCs w:val="16"/>
                              </w:rPr>
                            </w:pPr>
                            <w:r w:rsidRPr="00635E3A">
                              <w:rPr>
                                <w:rFonts w:asciiTheme="minorHAnsi" w:hAnsiTheme="minorHAnsi" w:cs="Arial"/>
                                <w:color w:val="FFFFFF" w:themeColor="background1"/>
                                <w:sz w:val="16"/>
                                <w:szCs w:val="16"/>
                              </w:rPr>
                              <w:t>Child Protection</w:t>
                            </w:r>
                          </w:p>
                          <w:p w:rsidR="00A3724A" w:rsidRPr="00635E3A" w:rsidRDefault="00A3724A" w:rsidP="004547B2">
                            <w:pPr>
                              <w:spacing w:line="0" w:lineRule="atLeast"/>
                              <w:jc w:val="center"/>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CYPDS</w:t>
                            </w:r>
                          </w:p>
                          <w:p w:rsidR="00A3724A" w:rsidRPr="00635E3A" w:rsidRDefault="00A3724A" w:rsidP="004547B2">
                            <w:pPr>
                              <w:spacing w:line="0" w:lineRule="atLeast"/>
                              <w:jc w:val="center"/>
                              <w:rPr>
                                <w:rFonts w:asciiTheme="minorHAnsi" w:hAnsiTheme="minorHAnsi" w:cs="Arial"/>
                                <w:color w:val="FFFFFF" w:themeColor="background1"/>
                                <w:sz w:val="16"/>
                                <w:szCs w:val="16"/>
                              </w:rPr>
                            </w:pPr>
                            <w:r>
                              <w:rPr>
                                <w:rFonts w:asciiTheme="minorHAnsi" w:hAnsiTheme="minorHAnsi" w:cs="Arial"/>
                                <w:color w:val="FFFFFF" w:themeColor="background1"/>
                                <w:sz w:val="16"/>
                                <w:szCs w:val="16"/>
                              </w:rPr>
                              <w:t>LAC &amp; Care Provisions</w:t>
                            </w:r>
                          </w:p>
                          <w:p w:rsidR="00A3724A" w:rsidRPr="00635E3A" w:rsidRDefault="00A3724A" w:rsidP="004547B2">
                            <w:pPr>
                              <w:jc w:val="center"/>
                              <w:rPr>
                                <w:rFonts w:asciiTheme="minorHAnsi" w:hAnsiTheme="minorHAnsi" w:cs="Arial"/>
                                <w:color w:val="FFFFFF" w:themeColor="background1"/>
                                <w:sz w:val="16"/>
                                <w:szCs w:val="16"/>
                              </w:rPr>
                            </w:pPr>
                          </w:p>
                          <w:p w:rsidR="00A3724A" w:rsidRPr="00635E3A" w:rsidRDefault="00A3724A" w:rsidP="004547B2">
                            <w:pPr>
                              <w:jc w:val="center"/>
                              <w:rPr>
                                <w:rFonts w:asciiTheme="minorHAnsi" w:hAnsiTheme="minorHAnsi" w:cs="Arial"/>
                                <w:b/>
                                <w:color w:val="FFFFFF" w:themeColor="background1"/>
                                <w:sz w:val="16"/>
                                <w:szCs w:val="16"/>
                              </w:rPr>
                            </w:pPr>
                          </w:p>
                          <w:p w:rsidR="00A3724A" w:rsidRPr="00635E3A" w:rsidRDefault="00A3724A" w:rsidP="004547B2">
                            <w:pPr>
                              <w:jc w:val="center"/>
                              <w:rPr>
                                <w:rFonts w:asciiTheme="minorHAnsi" w:hAnsiTheme="minorHAnsi" w:cs="Arial"/>
                                <w:b/>
                                <w:color w:val="FFFFFF" w:themeColor="background1"/>
                                <w:sz w:val="16"/>
                                <w:szCs w:val="16"/>
                              </w:rPr>
                            </w:pPr>
                          </w:p>
                          <w:p w:rsidR="00A3724A" w:rsidRPr="00635E3A" w:rsidRDefault="00A3724A" w:rsidP="004547B2">
                            <w:pPr>
                              <w:rPr>
                                <w:rFonts w:asciiTheme="minorHAnsi" w:hAnsiTheme="minorHAnsi" w:cs="Arial"/>
                                <w:color w:val="FFFFFF" w:themeColor="background1"/>
                                <w:sz w:val="16"/>
                                <w:szCs w:val="16"/>
                              </w:rPr>
                            </w:pPr>
                          </w:p>
                          <w:p w:rsidR="00A3724A" w:rsidRPr="00635E3A" w:rsidRDefault="00A3724A" w:rsidP="004547B2">
                            <w:pPr>
                              <w:rPr>
                                <w:rFonts w:asciiTheme="minorHAnsi" w:hAnsiTheme="minorHAnsi" w:cs="Arial"/>
                                <w:i/>
                                <w:color w:val="FFFFFF" w:themeColor="background1"/>
                                <w:sz w:val="16"/>
                                <w:szCs w:val="16"/>
                              </w:rPr>
                            </w:pPr>
                          </w:p>
                        </w:txbxContent>
                      </v:textbox>
                    </v:shape>
                    <v:roundrect id="Rounded Rectangle 127" o:spid="_x0000_s1088" style="position:absolute;left:33736;top:54633;width:12508;height:1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" fillcolor="#f79646" strokecolor="#e46c0a" strokeweight="2pt">
                      <v:textbox>
                        <w:txbxContent>
                          <w:p w:rsidR="00A3724A" w:rsidRPr="00635E3A" w:rsidRDefault="00A3724A" w:rsidP="004547B2">
                            <w:pPr>
                              <w:spacing w:line="0" w:lineRule="atLeast"/>
                              <w:jc w:val="center"/>
                              <w:rPr>
                                <w:rFonts w:asciiTheme="minorHAnsi" w:hAnsiTheme="minorHAnsi" w:cs="Arial"/>
                                <w:b/>
                                <w:color w:val="FFFFFF" w:themeColor="background1"/>
                                <w:sz w:val="18"/>
                                <w:szCs w:val="18"/>
                              </w:rPr>
                            </w:pPr>
                            <w:r w:rsidRPr="00635E3A">
                              <w:rPr>
                                <w:rFonts w:asciiTheme="minorHAnsi" w:hAnsiTheme="minorHAnsi" w:cs="Arial"/>
                                <w:b/>
                                <w:color w:val="FFFFFF" w:themeColor="background1"/>
                                <w:sz w:val="18"/>
                                <w:szCs w:val="18"/>
                              </w:rPr>
                              <w:t>High Need Family Support:</w:t>
                            </w:r>
                          </w:p>
                          <w:p w:rsidR="00A3724A" w:rsidRPr="00FC10BE" w:rsidRDefault="00A3724A" w:rsidP="004547B2">
                            <w:pPr>
                              <w:spacing w:line="0" w:lineRule="atLeast"/>
                              <w:jc w:val="center"/>
                              <w:rPr>
                                <w:rFonts w:asciiTheme="minorHAnsi" w:hAnsiTheme="minorHAnsi" w:cs="Arial"/>
                                <w:b/>
                                <w:color w:val="FFFFFF" w:themeColor="background1"/>
                                <w:sz w:val="4"/>
                                <w:szCs w:val="4"/>
                              </w:rPr>
                            </w:pPr>
                          </w:p>
                          <w:p w:rsidR="00A3724A" w:rsidRPr="00635E3A" w:rsidRDefault="00A3724A" w:rsidP="004547B2">
                            <w:pPr>
                              <w:spacing w:line="0" w:lineRule="atLeast"/>
                              <w:jc w:val="center"/>
                              <w:rPr>
                                <w:rFonts w:asciiTheme="minorHAnsi" w:hAnsiTheme="minorHAnsi"/>
                                <w:sz w:val="18"/>
                                <w:szCs w:val="18"/>
                              </w:rPr>
                            </w:pPr>
                            <w:r w:rsidRPr="00635E3A">
                              <w:rPr>
                                <w:rFonts w:asciiTheme="minorHAnsi" w:hAnsiTheme="minorHAnsi" w:cs="Arial"/>
                                <w:color w:val="FFFFFF" w:themeColor="background1"/>
                                <w:sz w:val="18"/>
                                <w:szCs w:val="18"/>
                              </w:rPr>
                              <w:t xml:space="preserve">Intensive work with returning cases, cases with entrenched needs </w:t>
                            </w:r>
                          </w:p>
                        </w:txbxContent>
                      </v:textbox>
                    </v:roundrect>
                    <v:roundrect id="Rounded Rectangle 128" o:spid="_x0000_s1089" style="position:absolute;left:19165;top:55153;width:12598;height:128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" fillcolor="#f79646" strokecolor="#e46c0a" strokeweight="2pt">
                      <v:textbox>
                        <w:txbxContent>
                          <w:p w:rsidR="00A3724A" w:rsidRPr="00635E3A" w:rsidRDefault="00A3724A" w:rsidP="004547B2">
                            <w:pPr>
                              <w:spacing w:line="0" w:lineRule="atLeast"/>
                              <w:jc w:val="center"/>
                              <w:rPr>
                                <w:rFonts w:asciiTheme="minorHAnsi" w:hAnsiTheme="minorHAnsi" w:cs="Arial"/>
                                <w:b/>
                                <w:color w:val="FFFFFF" w:themeColor="background1"/>
                                <w:sz w:val="18"/>
                                <w:szCs w:val="18"/>
                              </w:rPr>
                            </w:pPr>
                            <w:r w:rsidRPr="00635E3A">
                              <w:rPr>
                                <w:rFonts w:asciiTheme="minorHAnsi" w:hAnsiTheme="minorHAnsi" w:cs="Arial"/>
                                <w:b/>
                                <w:color w:val="FFFFFF" w:themeColor="background1"/>
                                <w:sz w:val="18"/>
                                <w:szCs w:val="18"/>
                              </w:rPr>
                              <w:t>Early Help Family Support:</w:t>
                            </w:r>
                          </w:p>
                          <w:p w:rsidR="00A3724A" w:rsidRPr="00635E3A" w:rsidRDefault="00A3724A" w:rsidP="004547B2">
                            <w:pPr>
                              <w:spacing w:line="0" w:lineRule="atLeast"/>
                              <w:jc w:val="center"/>
                              <w:rPr>
                                <w:rFonts w:asciiTheme="minorHAnsi" w:hAnsiTheme="minorHAnsi" w:cs="Arial"/>
                                <w:b/>
                                <w:color w:val="FFFFFF" w:themeColor="background1"/>
                                <w:sz w:val="18"/>
                                <w:szCs w:val="18"/>
                              </w:rPr>
                            </w:pPr>
                          </w:p>
                          <w:p w:rsidR="00A3724A" w:rsidRPr="00635E3A" w:rsidRDefault="00A3724A" w:rsidP="004547B2">
                            <w:pPr>
                              <w:spacing w:line="0" w:lineRule="atLeast"/>
                              <w:jc w:val="center"/>
                              <w:rPr>
                                <w:rFonts w:asciiTheme="minorHAnsi" w:hAnsiTheme="minorHAnsi" w:cs="Arial"/>
                                <w:color w:val="FFFFFF" w:themeColor="background1"/>
                                <w:sz w:val="18"/>
                                <w:szCs w:val="18"/>
                              </w:rPr>
                            </w:pPr>
                            <w:r w:rsidRPr="00635E3A">
                              <w:rPr>
                                <w:rFonts w:asciiTheme="minorHAnsi" w:hAnsiTheme="minorHAnsi" w:cs="Arial"/>
                                <w:color w:val="FFFFFF" w:themeColor="background1"/>
                                <w:sz w:val="18"/>
                                <w:szCs w:val="18"/>
                              </w:rPr>
                              <w:t>Case work for families (0-19) using Team Around the Family (TAF) approach</w:t>
                            </w:r>
                          </w:p>
                          <w:p w:rsidR="00A3724A" w:rsidRPr="00635E3A" w:rsidRDefault="00A3724A" w:rsidP="004547B2">
                            <w:pPr>
                              <w:jc w:val="center"/>
                              <w:rPr>
                                <w:rFonts w:asciiTheme="minorHAnsi" w:hAnsiTheme="minorHAnsi" w:cs="Arial"/>
                                <w:b/>
                                <w:color w:val="FFFFFF" w:themeColor="background1"/>
                                <w:sz w:val="16"/>
                                <w:szCs w:val="16"/>
                              </w:rPr>
                            </w:pPr>
                          </w:p>
                          <w:p w:rsidR="00A3724A" w:rsidRPr="00635E3A" w:rsidRDefault="00A3724A" w:rsidP="004547B2">
                            <w:pPr>
                              <w:jc w:val="center"/>
                              <w:rPr>
                                <w:rFonts w:asciiTheme="minorHAnsi" w:hAnsiTheme="minorHAnsi"/>
                                <w:sz w:val="22"/>
                              </w:rPr>
                            </w:pPr>
                          </w:p>
                        </w:txbxContent>
                      </v:textbox>
                    </v:roundrect>
                    <v:roundrect id="Rounded Rectangle 129" o:spid="_x0000_s1090" style="position:absolute;left:2982;top:55717;width:12337;height:209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" fillcolor="#f79646" strokecolor="#e46c0a" strokeweight="2pt">
                      <v:textbox>
                        <w:txbxContent>
                          <w:p w:rsidR="00A3724A" w:rsidRPr="00FC10BE" w:rsidRDefault="00A3724A" w:rsidP="004547B2">
                            <w:pPr>
                              <w:spacing w:line="0" w:lineRule="atLeast"/>
                              <w:rPr>
                                <w:rFonts w:asciiTheme="minorHAnsi" w:hAnsiTheme="minorHAnsi" w:cs="Arial"/>
                                <w:b/>
                                <w:i/>
                                <w:color w:val="FFFFFF" w:themeColor="background1"/>
                                <w:sz w:val="15"/>
                                <w:szCs w:val="15"/>
                              </w:rPr>
                            </w:pPr>
                            <w:r w:rsidRPr="00FC10BE">
                              <w:rPr>
                                <w:rFonts w:asciiTheme="minorHAnsi" w:hAnsiTheme="minorHAnsi" w:cs="Arial"/>
                                <w:b/>
                                <w:i/>
                                <w:color w:val="FFFFFF" w:themeColor="background1"/>
                                <w:sz w:val="15"/>
                                <w:szCs w:val="15"/>
                              </w:rPr>
                              <w:t>Single service delivery or a named person contributing to a TAF.</w:t>
                            </w:r>
                          </w:p>
                          <w:p w:rsidR="00A3724A" w:rsidRPr="00FC10BE" w:rsidRDefault="00A3724A" w:rsidP="004547B2">
                            <w:pPr>
                              <w:spacing w:line="0" w:lineRule="atLeast"/>
                              <w:rPr>
                                <w:rFonts w:asciiTheme="minorHAnsi" w:hAnsiTheme="minorHAnsi" w:cs="Arial"/>
                                <w:color w:val="FFFFFF" w:themeColor="background1"/>
                                <w:sz w:val="15"/>
                                <w:szCs w:val="15"/>
                              </w:rPr>
                            </w:pPr>
                            <w:r w:rsidRPr="00FC10BE">
                              <w:rPr>
                                <w:rFonts w:asciiTheme="minorHAnsi" w:hAnsiTheme="minorHAnsi" w:cs="Arial"/>
                                <w:i/>
                                <w:color w:val="FFFFFF" w:themeColor="background1"/>
                                <w:sz w:val="15"/>
                                <w:szCs w:val="15"/>
                              </w:rPr>
                              <w:t>For Example:</w:t>
                            </w:r>
                          </w:p>
                          <w:p w:rsidR="00A3724A" w:rsidRPr="00FC10BE" w:rsidRDefault="00A3724A" w:rsidP="004547B2">
                            <w:pPr>
                              <w:spacing w:line="0" w:lineRule="atLeast"/>
                              <w:rPr>
                                <w:rFonts w:asciiTheme="minorHAnsi" w:hAnsiTheme="minorHAnsi" w:cs="Arial"/>
                                <w:i/>
                                <w:color w:val="FFFFFF" w:themeColor="background1"/>
                                <w:sz w:val="15"/>
                                <w:szCs w:val="15"/>
                              </w:rPr>
                            </w:pPr>
                            <w:r w:rsidRPr="00FC10BE">
                              <w:rPr>
                                <w:rFonts w:asciiTheme="minorHAnsi" w:hAnsiTheme="minorHAnsi" w:cs="Arial"/>
                                <w:i/>
                                <w:color w:val="FFFFFF" w:themeColor="background1"/>
                                <w:sz w:val="15"/>
                                <w:szCs w:val="15"/>
                              </w:rPr>
                              <w:t>Schools, Children’s Centres, Education Welfare Officers, Substance Misuse, CAMHS, AMH, School Nursing, Midwifery, Housing, Safer Schools Police,  DV, GP, DWP</w:t>
                            </w:r>
                          </w:p>
                          <w:p w:rsidR="00A3724A" w:rsidRPr="00FC10BE" w:rsidRDefault="00A3724A" w:rsidP="004547B2">
                            <w:pPr>
                              <w:jc w:val="center"/>
                              <w:rPr>
                                <w:rFonts w:asciiTheme="minorHAnsi" w:hAnsiTheme="minorHAnsi"/>
                                <w:sz w:val="15"/>
                                <w:szCs w:val="15"/>
                              </w:rPr>
                            </w:pPr>
                          </w:p>
                        </w:txbxContent>
                      </v:textbox>
                    </v:roundrect>
                  </v:group>
                  <v:shape id="_x0000_s1091" type="#_x0000_t202" style="position:absolute;left:27622;top:36094;width:24098;height:3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rsidR="00A3724A" w:rsidRPr="00635E3A" w:rsidRDefault="00A3724A" w:rsidP="004547B2">
                          <w:pPr>
                            <w:jc w:val="center"/>
                            <w:rPr>
                              <w:rFonts w:asciiTheme="minorHAnsi" w:hAnsiTheme="minorHAnsi" w:cs="Arial"/>
                              <w:b/>
                              <w:color w:val="353859" w:themeColor="accent5" w:themeShade="BF"/>
                              <w:sz w:val="16"/>
                              <w:szCs w:val="16"/>
                            </w:rPr>
                          </w:pPr>
                          <w:r w:rsidRPr="00635E3A">
                            <w:rPr>
                              <w:rFonts w:asciiTheme="minorHAnsi" w:hAnsiTheme="minorHAnsi" w:cs="Arial"/>
                              <w:b/>
                              <w:color w:val="353859" w:themeColor="accent5" w:themeShade="BF"/>
                              <w:sz w:val="16"/>
                              <w:szCs w:val="16"/>
                            </w:rPr>
                            <w:t xml:space="preserve">Specialist multi-agency partnership input </w:t>
                          </w:r>
                        </w:p>
                      </w:txbxContent>
                    </v:textbox>
                  </v:shape>
                  <v:line id="Straight Connector 131" o:spid="_x0000_s1092" style="position:absolute;visibility:visible;mso-wrap-style:square" from="22860,35909" to="22860,5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" strokecolor="#2a99b4 [3044]"/>
                  <v:line id="Straight Connector 132" o:spid="_x0000_s1093" style="position:absolute;visibility:visible;mso-wrap-style:square" from="26574,35909" to="26574,44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" strokecolor="#2a99b4 [3044]"/>
                  <v:line id="Straight Connector 133" o:spid="_x0000_s1094" style="position:absolute;visibility:visible;mso-wrap-style:square" from="26574,44958" to="35770,4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" strokecolor="#2a99b4 [3044]"/>
                  <v:line id="Straight Connector 134" o:spid="_x0000_s1095" style="position:absolute;visibility:visible;mso-wrap-style:square" from="3694,4315" to="18646,4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" strokecolor="#2a99b4 [3044]"/>
                </v:group>
                <v:roundrect id="Rounded Rectangle 135" o:spid="_x0000_s1096" style="position:absolute;left:16859;top:69818;width:46533;height:69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" filled="f" stroked="f" strokeweight="2pt">
                  <v:textbox>
                    <w:txbxContent>
                      <w:p w:rsidR="00A3724A" w:rsidRPr="00635E3A" w:rsidRDefault="00A3724A" w:rsidP="004547B2">
                        <w:pPr>
                          <w:jc w:val="center"/>
                          <w:rPr>
                            <w:rFonts w:asciiTheme="minorHAnsi" w:hAnsiTheme="minorHAnsi"/>
                          </w:rPr>
                        </w:pPr>
                        <w:r w:rsidRPr="00635E3A">
                          <w:rPr>
                            <w:rFonts w:asciiTheme="minorHAnsi" w:hAnsiTheme="minorHAnsi" w:cs="Arial"/>
                            <w:b/>
                            <w:color w:val="353859" w:themeColor="accent5" w:themeShade="BF"/>
                            <w:sz w:val="18"/>
                            <w:szCs w:val="18"/>
                          </w:rPr>
                          <w:t>Specialist multi-agency partnership input providing case consultation, discussion and family intervention planning for areas including domestic abuse, welfare rights, housing, employment, health, education, mental health, FGC</w:t>
                        </w:r>
                      </w:p>
                    </w:txbxContent>
                  </v:textbox>
                </v:roundrect>
              </v:group>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6B747049" wp14:editId="6D04951B">
                <wp:simplePos x="0" y="0"/>
                <wp:positionH relativeFrom="page">
                  <wp:posOffset>314325</wp:posOffset>
                </wp:positionH>
                <wp:positionV relativeFrom="paragraph">
                  <wp:posOffset>76200</wp:posOffset>
                </wp:positionV>
                <wp:extent cx="1371600" cy="495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95300"/>
                        </a:xfrm>
                        <a:prstGeom prst="rect">
                          <a:avLst/>
                        </a:prstGeom>
                        <a:solidFill>
                          <a:srgbClr val="FFFFFF"/>
                        </a:solidFill>
                        <a:ln w="9525">
                          <a:solidFill>
                            <a:schemeClr val="bg1"/>
                          </a:solidFill>
                          <a:miter lim="800000"/>
                          <a:headEnd/>
                          <a:tailEnd/>
                        </a:ln>
                      </wps:spPr>
                      <wps:txbx>
                        <w:txbxContent>
                          <w:p w14:paraId="3B532DBD" w14:textId="77777777" w:rsidR="00A3724A" w:rsidRPr="00FC10BE" w:rsidRDefault="00A3724A" w:rsidP="004547B2">
                            <w:pPr>
                              <w:jc w:val="center"/>
                              <w:rPr>
                                <w:rFonts w:asciiTheme="minorHAnsi" w:hAnsiTheme="minorHAnsi"/>
                                <w:b/>
                                <w:color w:val="353859" w:themeColor="accent5" w:themeShade="BF"/>
                                <w:sz w:val="16"/>
                                <w:szCs w:val="16"/>
                              </w:rPr>
                            </w:pPr>
                            <w:r w:rsidRPr="00FC10BE">
                              <w:rPr>
                                <w:rFonts w:asciiTheme="minorHAnsi" w:hAnsiTheme="minorHAnsi"/>
                                <w:b/>
                                <w:color w:val="353859" w:themeColor="accent5" w:themeShade="BF"/>
                                <w:sz w:val="16"/>
                                <w:szCs w:val="16"/>
                              </w:rPr>
                              <w:t>L1 universal service or L2 single agency accessed directly</w:t>
                            </w:r>
                          </w:p>
                          <w:p w14:paraId="010E7398" w14:textId="77777777" w:rsidR="00A3724A" w:rsidRDefault="00A3724A" w:rsidP="00454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7E718" id="Text Box 2" o:spid="_x0000_s1097" type="#_x0000_t202" style="position:absolute;margin-left:24.75pt;margin-top:6pt;width:108pt;height:39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" strokecolor="white [3212]">
                <v:textbox>
                  <w:txbxContent>
                    <w:p w:rsidR="00A3724A" w:rsidRPr="00FC10BE" w:rsidRDefault="00A3724A" w:rsidP="004547B2">
                      <w:pPr>
                        <w:jc w:val="center"/>
                        <w:rPr>
                          <w:rFonts w:asciiTheme="minorHAnsi" w:hAnsiTheme="minorHAnsi"/>
                          <w:b/>
                          <w:color w:val="353859" w:themeColor="accent5" w:themeShade="BF"/>
                          <w:sz w:val="16"/>
                          <w:szCs w:val="16"/>
                        </w:rPr>
                      </w:pPr>
                      <w:r w:rsidRPr="00FC10BE">
                        <w:rPr>
                          <w:rFonts w:asciiTheme="minorHAnsi" w:hAnsiTheme="minorHAnsi"/>
                          <w:b/>
                          <w:color w:val="353859" w:themeColor="accent5" w:themeShade="BF"/>
                          <w:sz w:val="16"/>
                          <w:szCs w:val="16"/>
                        </w:rPr>
                        <w:t>L1 universal service or L2 single agency accessed directly</w:t>
                      </w:r>
                    </w:p>
                    <w:p w:rsidR="00A3724A" w:rsidRDefault="00A3724A" w:rsidP="004547B2"/>
                  </w:txbxContent>
                </v:textbox>
                <w10:wrap type="square" anchorx="page"/>
              </v:shape>
            </w:pict>
          </mc:Fallback>
        </mc:AlternateContent>
      </w:r>
      <w:r>
        <w:rPr>
          <w:noProof/>
          <w:lang w:eastAsia="en-GB"/>
        </w:rPr>
        <w:drawing>
          <wp:anchor distT="0" distB="0" distL="114300" distR="114300" simplePos="0" relativeHeight="251659264" behindDoc="1" locked="0" layoutInCell="1" allowOverlap="1" wp14:anchorId="63D91EEC" wp14:editId="1B843627">
            <wp:simplePos x="0" y="0"/>
            <wp:positionH relativeFrom="column">
              <wp:posOffset>1528013</wp:posOffset>
            </wp:positionH>
            <wp:positionV relativeFrom="paragraph">
              <wp:posOffset>-462068</wp:posOffset>
            </wp:positionV>
            <wp:extent cx="2097405" cy="1083310"/>
            <wp:effectExtent l="0" t="0" r="0" b="2540"/>
            <wp:wrapNone/>
            <wp:docPr id="359" name="Picture 2"/>
            <wp:cNvGraphicFramePr/>
            <a:graphic xmlns:a="http://schemas.openxmlformats.org/drawingml/2006/main">
              <a:graphicData uri="http://schemas.openxmlformats.org/drawingml/2006/picture">
                <pic:pic xmlns:pic="http://schemas.openxmlformats.org/drawingml/2006/picture">
                  <pic:nvPicPr>
                    <pic:cNvPr id="359" name="Picture 2"/>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7405" cy="108331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3A1E37A8" wp14:editId="3449F86E">
                <wp:simplePos x="0" y="0"/>
                <wp:positionH relativeFrom="column">
                  <wp:posOffset>-567690</wp:posOffset>
                </wp:positionH>
                <wp:positionV relativeFrom="paragraph">
                  <wp:posOffset>-677545</wp:posOffset>
                </wp:positionV>
                <wp:extent cx="2306320" cy="549910"/>
                <wp:effectExtent l="0" t="0" r="1778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549910"/>
                        </a:xfrm>
                        <a:prstGeom prst="rect">
                          <a:avLst/>
                        </a:prstGeom>
                        <a:solidFill>
                          <a:srgbClr val="FFFFFF"/>
                        </a:solidFill>
                        <a:ln w="9525">
                          <a:solidFill>
                            <a:srgbClr val="000000"/>
                          </a:solidFill>
                          <a:miter lim="800000"/>
                          <a:headEnd/>
                          <a:tailEnd/>
                        </a:ln>
                      </wps:spPr>
                      <wps:txbx>
                        <w:txbxContent>
                          <w:p w14:paraId="098E0283" w14:textId="77777777" w:rsidR="00A3724A" w:rsidRPr="00644151" w:rsidRDefault="00A3724A" w:rsidP="004547B2">
                            <w:pPr>
                              <w:rPr>
                                <w:rFonts w:cs="Arial"/>
                                <w:b/>
                                <w:color w:val="00B050"/>
                                <w:sz w:val="32"/>
                                <w:szCs w:val="32"/>
                              </w:rPr>
                            </w:pPr>
                            <w:r w:rsidRPr="00644151">
                              <w:rPr>
                                <w:rFonts w:cs="Arial"/>
                                <w:b/>
                                <w:color w:val="00B050"/>
                                <w:sz w:val="32"/>
                                <w:szCs w:val="32"/>
                              </w:rPr>
                              <w:t>Children’s Services Workflow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ADD14" id="_x0000_s1098" type="#_x0000_t202" style="position:absolute;margin-left:-44.7pt;margin-top:-53.35pt;width:181.6pt;height:4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SFjKQIAAE4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">
                <v:textbox>
                  <w:txbxContent>
                    <w:p w:rsidR="00A3724A" w:rsidRPr="00644151" w:rsidRDefault="00A3724A" w:rsidP="004547B2">
                      <w:pPr>
                        <w:rPr>
                          <w:rFonts w:cs="Arial"/>
                          <w:b/>
                          <w:color w:val="00B050"/>
                          <w:sz w:val="32"/>
                          <w:szCs w:val="32"/>
                        </w:rPr>
                      </w:pPr>
                      <w:r w:rsidRPr="00644151">
                        <w:rPr>
                          <w:rFonts w:cs="Arial"/>
                          <w:b/>
                          <w:color w:val="00B050"/>
                          <w:sz w:val="32"/>
                          <w:szCs w:val="32"/>
                        </w:rPr>
                        <w:t>Children’s Services Workflow</w:t>
                      </w:r>
                    </w:p>
                  </w:txbxContent>
                </v:textbox>
              </v:shape>
            </w:pict>
          </mc:Fallback>
        </mc:AlternateContent>
      </w:r>
    </w:p>
    <w:p w14:paraId="50EF147A" w14:textId="77777777" w:rsidR="001E7517" w:rsidRPr="00DE5CBE" w:rsidRDefault="009C1004" w:rsidP="001E7517">
      <w:pPr>
        <w:rPr>
          <w:b/>
        </w:rPr>
      </w:pPr>
      <w:r>
        <w:rPr>
          <w:b/>
        </w:rPr>
        <w:lastRenderedPageBreak/>
        <w:t>Appendix 1</w:t>
      </w:r>
      <w:r w:rsidR="001E7517">
        <w:rPr>
          <w:b/>
        </w:rPr>
        <w:t xml:space="preserve"> </w:t>
      </w:r>
      <w:r w:rsidR="006C4BBE">
        <w:rPr>
          <w:b/>
        </w:rPr>
        <w:t xml:space="preserve">Camden’s thresholds and eligibility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588"/>
        <w:gridCol w:w="4616"/>
        <w:gridCol w:w="4212"/>
      </w:tblGrid>
      <w:tr w:rsidR="001E7517" w:rsidRPr="006A0223" w14:paraId="03F3567A" w14:textId="77777777" w:rsidTr="001E7517">
        <w:tc>
          <w:tcPr>
            <w:tcW w:w="534" w:type="dxa"/>
            <w:tcBorders>
              <w:bottom w:val="single" w:sz="4" w:space="0" w:color="auto"/>
            </w:tcBorders>
          </w:tcPr>
          <w:p w14:paraId="7EF16C26" w14:textId="77777777" w:rsidR="001E7517" w:rsidRPr="00D54BB5" w:rsidRDefault="001E7517" w:rsidP="005F61EF">
            <w:pPr>
              <w:rPr>
                <w:b/>
                <w:sz w:val="20"/>
                <w:szCs w:val="20"/>
              </w:rPr>
            </w:pPr>
          </w:p>
        </w:tc>
        <w:tc>
          <w:tcPr>
            <w:tcW w:w="4677" w:type="dxa"/>
            <w:tcBorders>
              <w:bottom w:val="single" w:sz="4" w:space="0" w:color="auto"/>
            </w:tcBorders>
            <w:shd w:val="clear" w:color="auto" w:fill="auto"/>
          </w:tcPr>
          <w:p w14:paraId="0ECEFA39" w14:textId="77777777" w:rsidR="001E7517" w:rsidRPr="00D54BB5" w:rsidRDefault="001E7517" w:rsidP="005F61EF">
            <w:pPr>
              <w:rPr>
                <w:b/>
                <w:sz w:val="20"/>
                <w:szCs w:val="20"/>
              </w:rPr>
            </w:pPr>
            <w:r w:rsidRPr="00D54BB5">
              <w:rPr>
                <w:b/>
                <w:sz w:val="20"/>
                <w:szCs w:val="20"/>
              </w:rPr>
              <w:t>Level of need</w:t>
            </w:r>
          </w:p>
        </w:tc>
        <w:tc>
          <w:tcPr>
            <w:tcW w:w="4678" w:type="dxa"/>
            <w:tcBorders>
              <w:bottom w:val="single" w:sz="4" w:space="0" w:color="auto"/>
            </w:tcBorders>
            <w:shd w:val="clear" w:color="auto" w:fill="auto"/>
          </w:tcPr>
          <w:p w14:paraId="35621F78" w14:textId="77777777" w:rsidR="001E7517" w:rsidRPr="00D54BB5" w:rsidRDefault="001E7517" w:rsidP="005F61EF">
            <w:pPr>
              <w:rPr>
                <w:b/>
                <w:sz w:val="20"/>
                <w:szCs w:val="20"/>
              </w:rPr>
            </w:pPr>
            <w:r w:rsidRPr="00D54BB5">
              <w:rPr>
                <w:b/>
                <w:sz w:val="20"/>
                <w:szCs w:val="20"/>
              </w:rPr>
              <w:t>Indicators</w:t>
            </w:r>
          </w:p>
        </w:tc>
        <w:tc>
          <w:tcPr>
            <w:tcW w:w="4285" w:type="dxa"/>
            <w:tcBorders>
              <w:bottom w:val="single" w:sz="4" w:space="0" w:color="auto"/>
            </w:tcBorders>
            <w:shd w:val="clear" w:color="auto" w:fill="auto"/>
          </w:tcPr>
          <w:p w14:paraId="105E125E" w14:textId="77777777" w:rsidR="001E7517" w:rsidRPr="00D54BB5" w:rsidRDefault="001E7517" w:rsidP="005F61EF">
            <w:pPr>
              <w:rPr>
                <w:b/>
                <w:sz w:val="20"/>
                <w:szCs w:val="20"/>
              </w:rPr>
            </w:pPr>
            <w:r w:rsidRPr="00D54BB5">
              <w:rPr>
                <w:b/>
                <w:sz w:val="20"/>
                <w:szCs w:val="20"/>
              </w:rPr>
              <w:t>Responses</w:t>
            </w:r>
          </w:p>
        </w:tc>
      </w:tr>
      <w:tr w:rsidR="001E7517" w:rsidRPr="006A0223" w14:paraId="45DE9436" w14:textId="77777777" w:rsidTr="001E7517">
        <w:trPr>
          <w:cantSplit/>
          <w:trHeight w:val="1134"/>
        </w:trPr>
        <w:tc>
          <w:tcPr>
            <w:tcW w:w="534" w:type="dxa"/>
            <w:tcBorders>
              <w:bottom w:val="single" w:sz="4" w:space="0" w:color="auto"/>
            </w:tcBorders>
            <w:shd w:val="clear" w:color="auto" w:fill="76D5EA" w:themeFill="background2" w:themeFillShade="BF"/>
            <w:textDirection w:val="tbRl"/>
          </w:tcPr>
          <w:p w14:paraId="29492DE2" w14:textId="77777777" w:rsidR="001E7517" w:rsidRDefault="001E7517" w:rsidP="005F61EF">
            <w:pPr>
              <w:ind w:left="113" w:right="113"/>
              <w:rPr>
                <w:b/>
                <w:sz w:val="20"/>
                <w:szCs w:val="20"/>
              </w:rPr>
            </w:pPr>
            <w:r>
              <w:rPr>
                <w:b/>
                <w:sz w:val="20"/>
                <w:szCs w:val="20"/>
              </w:rPr>
              <w:t>Universal</w:t>
            </w:r>
          </w:p>
        </w:tc>
        <w:tc>
          <w:tcPr>
            <w:tcW w:w="4677" w:type="dxa"/>
            <w:tcBorders>
              <w:bottom w:val="single" w:sz="4" w:space="0" w:color="auto"/>
            </w:tcBorders>
            <w:shd w:val="clear" w:color="auto" w:fill="76D5EA" w:themeFill="background2" w:themeFillShade="BF"/>
          </w:tcPr>
          <w:p w14:paraId="77720D57" w14:textId="77777777" w:rsidR="001E7517" w:rsidRPr="006A0223" w:rsidRDefault="001E7517" w:rsidP="005F61EF">
            <w:pPr>
              <w:rPr>
                <w:sz w:val="20"/>
                <w:szCs w:val="20"/>
              </w:rPr>
            </w:pPr>
            <w:r>
              <w:rPr>
                <w:b/>
                <w:sz w:val="20"/>
                <w:szCs w:val="20"/>
              </w:rPr>
              <w:t xml:space="preserve">Level 1: </w:t>
            </w:r>
            <w:r w:rsidRPr="00DD321D">
              <w:rPr>
                <w:b/>
                <w:sz w:val="20"/>
                <w:szCs w:val="20"/>
              </w:rPr>
              <w:t>Universal:</w:t>
            </w:r>
            <w:r w:rsidRPr="006A0223">
              <w:rPr>
                <w:sz w:val="20"/>
                <w:szCs w:val="20"/>
              </w:rPr>
              <w:t xml:space="preserve"> children whose needs are being met </w:t>
            </w:r>
            <w:r>
              <w:rPr>
                <w:sz w:val="20"/>
                <w:szCs w:val="20"/>
              </w:rPr>
              <w:t xml:space="preserve">through </w:t>
            </w:r>
            <w:r w:rsidRPr="006A0223">
              <w:rPr>
                <w:sz w:val="20"/>
                <w:szCs w:val="20"/>
              </w:rPr>
              <w:t>universal services</w:t>
            </w:r>
            <w:r>
              <w:rPr>
                <w:sz w:val="20"/>
                <w:szCs w:val="20"/>
              </w:rPr>
              <w:t>. This includes children with additional needs whi</w:t>
            </w:r>
            <w:r w:rsidR="00D44D0E">
              <w:rPr>
                <w:sz w:val="20"/>
                <w:szCs w:val="20"/>
              </w:rPr>
              <w:t xml:space="preserve">ch can be met through a single </w:t>
            </w:r>
            <w:r>
              <w:rPr>
                <w:sz w:val="20"/>
                <w:szCs w:val="20"/>
              </w:rPr>
              <w:t xml:space="preserve">niversal service. </w:t>
            </w:r>
          </w:p>
        </w:tc>
        <w:tc>
          <w:tcPr>
            <w:tcW w:w="4678" w:type="dxa"/>
            <w:tcBorders>
              <w:bottom w:val="single" w:sz="4" w:space="0" w:color="auto"/>
            </w:tcBorders>
            <w:shd w:val="clear" w:color="auto" w:fill="76D5EA" w:themeFill="background2" w:themeFillShade="BF"/>
          </w:tcPr>
          <w:p w14:paraId="6D76C56E" w14:textId="77777777" w:rsidR="001E7517" w:rsidRPr="006A0223" w:rsidRDefault="001E7517" w:rsidP="001E7517">
            <w:pPr>
              <w:numPr>
                <w:ilvl w:val="0"/>
                <w:numId w:val="22"/>
              </w:numPr>
              <w:tabs>
                <w:tab w:val="clear" w:pos="720"/>
                <w:tab w:val="num" w:pos="316"/>
              </w:tabs>
              <w:spacing w:line="240" w:lineRule="auto"/>
              <w:ind w:left="316" w:hanging="316"/>
              <w:rPr>
                <w:sz w:val="20"/>
                <w:szCs w:val="20"/>
              </w:rPr>
            </w:pPr>
            <w:r w:rsidRPr="006A0223">
              <w:rPr>
                <w:sz w:val="20"/>
                <w:szCs w:val="20"/>
              </w:rPr>
              <w:t>Children in good p</w:t>
            </w:r>
            <w:r>
              <w:rPr>
                <w:sz w:val="20"/>
                <w:szCs w:val="20"/>
              </w:rPr>
              <w:t xml:space="preserve">hysical health whose general </w:t>
            </w:r>
            <w:r w:rsidRPr="006A0223">
              <w:rPr>
                <w:sz w:val="20"/>
                <w:szCs w:val="20"/>
              </w:rPr>
              <w:t>development is age appropriate</w:t>
            </w:r>
            <w:r>
              <w:rPr>
                <w:sz w:val="20"/>
                <w:szCs w:val="20"/>
              </w:rPr>
              <w:t xml:space="preserve"> and who are making good progress academically.</w:t>
            </w:r>
          </w:p>
          <w:p w14:paraId="0080EC80" w14:textId="77777777" w:rsidR="001E7517" w:rsidRDefault="001E7517" w:rsidP="001E7517">
            <w:pPr>
              <w:numPr>
                <w:ilvl w:val="0"/>
                <w:numId w:val="22"/>
              </w:numPr>
              <w:tabs>
                <w:tab w:val="clear" w:pos="720"/>
                <w:tab w:val="num" w:pos="316"/>
              </w:tabs>
              <w:spacing w:line="240" w:lineRule="auto"/>
              <w:ind w:left="316" w:hanging="316"/>
              <w:rPr>
                <w:sz w:val="20"/>
                <w:szCs w:val="20"/>
              </w:rPr>
            </w:pPr>
            <w:r>
              <w:rPr>
                <w:sz w:val="20"/>
                <w:szCs w:val="20"/>
              </w:rPr>
              <w:t>Children living in s</w:t>
            </w:r>
            <w:r w:rsidRPr="006A0223">
              <w:rPr>
                <w:sz w:val="20"/>
                <w:szCs w:val="20"/>
              </w:rPr>
              <w:t>table families where parents are able to meet all the child’s needs</w:t>
            </w:r>
            <w:r>
              <w:rPr>
                <w:sz w:val="20"/>
                <w:szCs w:val="20"/>
              </w:rPr>
              <w:t>.</w:t>
            </w:r>
          </w:p>
          <w:p w14:paraId="6CFD8E63" w14:textId="77777777" w:rsidR="001E7517" w:rsidRPr="006A0223" w:rsidRDefault="001E7517" w:rsidP="001E7517">
            <w:pPr>
              <w:numPr>
                <w:ilvl w:val="0"/>
                <w:numId w:val="22"/>
              </w:numPr>
              <w:tabs>
                <w:tab w:val="clear" w:pos="720"/>
                <w:tab w:val="num" w:pos="316"/>
              </w:tabs>
              <w:spacing w:line="240" w:lineRule="auto"/>
              <w:ind w:left="316" w:hanging="316"/>
              <w:rPr>
                <w:sz w:val="20"/>
                <w:szCs w:val="20"/>
              </w:rPr>
            </w:pPr>
            <w:r>
              <w:rPr>
                <w:sz w:val="20"/>
                <w:szCs w:val="20"/>
              </w:rPr>
              <w:t>Children who need some support and who would benefit from additional universal services to improve outcomes.</w:t>
            </w:r>
          </w:p>
          <w:p w14:paraId="564C6C64" w14:textId="77777777" w:rsidR="001E7517" w:rsidRPr="006A0223" w:rsidRDefault="001E7517" w:rsidP="005F61EF">
            <w:pPr>
              <w:rPr>
                <w:sz w:val="20"/>
                <w:szCs w:val="20"/>
              </w:rPr>
            </w:pPr>
            <w:r w:rsidRPr="006A0223">
              <w:rPr>
                <w:sz w:val="20"/>
                <w:szCs w:val="20"/>
              </w:rPr>
              <w:t xml:space="preserve">   </w:t>
            </w:r>
          </w:p>
        </w:tc>
        <w:tc>
          <w:tcPr>
            <w:tcW w:w="4285" w:type="dxa"/>
            <w:tcBorders>
              <w:bottom w:val="single" w:sz="4" w:space="0" w:color="auto"/>
            </w:tcBorders>
            <w:shd w:val="clear" w:color="auto" w:fill="76D5EA" w:themeFill="background2" w:themeFillShade="BF"/>
          </w:tcPr>
          <w:p w14:paraId="4CE72A72" w14:textId="77777777" w:rsidR="001E7517" w:rsidRDefault="001E7517" w:rsidP="005F61EF">
            <w:pPr>
              <w:rPr>
                <w:sz w:val="20"/>
                <w:szCs w:val="20"/>
              </w:rPr>
            </w:pPr>
            <w:r w:rsidRPr="006A0223">
              <w:rPr>
                <w:sz w:val="20"/>
                <w:szCs w:val="20"/>
              </w:rPr>
              <w:t>All children should receive universal services suc</w:t>
            </w:r>
            <w:r>
              <w:rPr>
                <w:sz w:val="20"/>
                <w:szCs w:val="20"/>
              </w:rPr>
              <w:t xml:space="preserve">h as health care and education, as well as early years </w:t>
            </w:r>
            <w:r w:rsidRPr="006A0223">
              <w:rPr>
                <w:sz w:val="20"/>
                <w:szCs w:val="20"/>
              </w:rPr>
              <w:t xml:space="preserve">and </w:t>
            </w:r>
            <w:r>
              <w:rPr>
                <w:sz w:val="20"/>
                <w:szCs w:val="20"/>
              </w:rPr>
              <w:t xml:space="preserve">Integrated </w:t>
            </w:r>
            <w:r w:rsidRPr="006A0223">
              <w:rPr>
                <w:sz w:val="20"/>
                <w:szCs w:val="20"/>
              </w:rPr>
              <w:t xml:space="preserve">Youth </w:t>
            </w:r>
            <w:r>
              <w:rPr>
                <w:sz w:val="20"/>
                <w:szCs w:val="20"/>
              </w:rPr>
              <w:t>Support S</w:t>
            </w:r>
            <w:r w:rsidRPr="006A0223">
              <w:rPr>
                <w:sz w:val="20"/>
                <w:szCs w:val="20"/>
              </w:rPr>
              <w:t>ervices</w:t>
            </w:r>
            <w:r w:rsidR="00EF7D7F">
              <w:rPr>
                <w:sz w:val="20"/>
                <w:szCs w:val="20"/>
              </w:rPr>
              <w:t xml:space="preserve">. </w:t>
            </w:r>
          </w:p>
          <w:p w14:paraId="5B542364" w14:textId="77777777" w:rsidR="001E7517" w:rsidRPr="006A0223" w:rsidRDefault="001E7517" w:rsidP="005F61EF">
            <w:pPr>
              <w:rPr>
                <w:sz w:val="20"/>
                <w:szCs w:val="20"/>
              </w:rPr>
            </w:pPr>
            <w:r>
              <w:rPr>
                <w:sz w:val="20"/>
                <w:szCs w:val="20"/>
              </w:rPr>
              <w:t>Professionals working with families should check if children are in receipt of universal services and take appropriate action where this is not the case or consider whether to step up to early help intervention.</w:t>
            </w:r>
          </w:p>
        </w:tc>
      </w:tr>
      <w:tr w:rsidR="001E7517" w:rsidRPr="006A0223" w14:paraId="1F033C9E" w14:textId="77777777" w:rsidTr="001E7517">
        <w:trPr>
          <w:cantSplit/>
          <w:trHeight w:val="1134"/>
        </w:trPr>
        <w:tc>
          <w:tcPr>
            <w:tcW w:w="534" w:type="dxa"/>
            <w:tcBorders>
              <w:bottom w:val="single" w:sz="4" w:space="0" w:color="auto"/>
            </w:tcBorders>
            <w:shd w:val="clear" w:color="auto" w:fill="92D050"/>
            <w:textDirection w:val="tbRl"/>
          </w:tcPr>
          <w:p w14:paraId="06E8B024" w14:textId="77777777" w:rsidR="001E7517" w:rsidRDefault="001E7517" w:rsidP="005F61EF">
            <w:pPr>
              <w:ind w:left="113" w:right="113"/>
              <w:rPr>
                <w:b/>
                <w:sz w:val="20"/>
                <w:szCs w:val="20"/>
              </w:rPr>
            </w:pPr>
            <w:r>
              <w:rPr>
                <w:b/>
                <w:sz w:val="20"/>
                <w:szCs w:val="20"/>
              </w:rPr>
              <w:t>Early help</w:t>
            </w:r>
          </w:p>
        </w:tc>
        <w:tc>
          <w:tcPr>
            <w:tcW w:w="4677" w:type="dxa"/>
            <w:tcBorders>
              <w:bottom w:val="single" w:sz="4" w:space="0" w:color="auto"/>
            </w:tcBorders>
            <w:shd w:val="clear" w:color="auto" w:fill="92D050"/>
          </w:tcPr>
          <w:p w14:paraId="27BA045C" w14:textId="77777777" w:rsidR="001E7517" w:rsidRPr="006A0223" w:rsidRDefault="001E7517" w:rsidP="005F61EF">
            <w:pPr>
              <w:rPr>
                <w:sz w:val="20"/>
                <w:szCs w:val="20"/>
              </w:rPr>
            </w:pPr>
            <w:r>
              <w:rPr>
                <w:b/>
                <w:sz w:val="20"/>
                <w:szCs w:val="20"/>
              </w:rPr>
              <w:t xml:space="preserve">Level 2: </w:t>
            </w:r>
            <w:r w:rsidRPr="00DD321D">
              <w:rPr>
                <w:b/>
                <w:sz w:val="20"/>
                <w:szCs w:val="20"/>
              </w:rPr>
              <w:t>Low level needs or vulnerable to poor outcomes</w:t>
            </w:r>
            <w:r w:rsidRPr="00DD321D">
              <w:rPr>
                <w:sz w:val="20"/>
                <w:szCs w:val="20"/>
              </w:rPr>
              <w:t>:</w:t>
            </w:r>
            <w:r>
              <w:rPr>
                <w:sz w:val="20"/>
                <w:szCs w:val="20"/>
              </w:rPr>
              <w:t xml:space="preserve"> C</w:t>
            </w:r>
            <w:r w:rsidRPr="006A0223">
              <w:rPr>
                <w:sz w:val="20"/>
                <w:szCs w:val="20"/>
              </w:rPr>
              <w:t xml:space="preserve">hildren </w:t>
            </w:r>
            <w:r>
              <w:rPr>
                <w:sz w:val="20"/>
                <w:szCs w:val="20"/>
              </w:rPr>
              <w:t>whose needs cannot be met from one service and where there are a number of factors preventing the child from achieving their potential. Two or more of the indicators listed here need to be present.</w:t>
            </w:r>
          </w:p>
          <w:p w14:paraId="26460880" w14:textId="77777777" w:rsidR="001E7517" w:rsidRPr="006A0223" w:rsidRDefault="001E7517" w:rsidP="005F61EF">
            <w:pPr>
              <w:rPr>
                <w:sz w:val="20"/>
                <w:szCs w:val="20"/>
              </w:rPr>
            </w:pPr>
          </w:p>
        </w:tc>
        <w:tc>
          <w:tcPr>
            <w:tcW w:w="4678" w:type="dxa"/>
            <w:tcBorders>
              <w:bottom w:val="single" w:sz="4" w:space="0" w:color="auto"/>
            </w:tcBorders>
            <w:shd w:val="clear" w:color="auto" w:fill="92D050"/>
          </w:tcPr>
          <w:p w14:paraId="67C0F07D" w14:textId="77777777" w:rsidR="001E7517" w:rsidRPr="00F13B6B" w:rsidRDefault="001E7517" w:rsidP="001E7517">
            <w:pPr>
              <w:pStyle w:val="ListParagraph"/>
              <w:numPr>
                <w:ilvl w:val="0"/>
                <w:numId w:val="22"/>
              </w:numPr>
              <w:rPr>
                <w:sz w:val="20"/>
                <w:szCs w:val="20"/>
              </w:rPr>
            </w:pPr>
            <w:r>
              <w:rPr>
                <w:sz w:val="20"/>
                <w:szCs w:val="20"/>
              </w:rPr>
              <w:t>C</w:t>
            </w:r>
            <w:r w:rsidRPr="00F13B6B">
              <w:rPr>
                <w:sz w:val="20"/>
                <w:szCs w:val="20"/>
              </w:rPr>
              <w:t xml:space="preserve">hildren with </w:t>
            </w:r>
            <w:r>
              <w:rPr>
                <w:sz w:val="20"/>
                <w:szCs w:val="20"/>
              </w:rPr>
              <w:t>mild disabilities or health issues.</w:t>
            </w:r>
          </w:p>
          <w:p w14:paraId="6FD6CB04" w14:textId="77777777" w:rsidR="001E7517" w:rsidRDefault="001E7517" w:rsidP="001E7517">
            <w:pPr>
              <w:pStyle w:val="ListParagraph"/>
              <w:numPr>
                <w:ilvl w:val="0"/>
                <w:numId w:val="22"/>
              </w:numPr>
              <w:rPr>
                <w:sz w:val="20"/>
                <w:szCs w:val="20"/>
              </w:rPr>
            </w:pPr>
            <w:r>
              <w:rPr>
                <w:sz w:val="20"/>
                <w:szCs w:val="20"/>
              </w:rPr>
              <w:t>C</w:t>
            </w:r>
            <w:r w:rsidRPr="00F13B6B">
              <w:rPr>
                <w:sz w:val="20"/>
                <w:szCs w:val="20"/>
              </w:rPr>
              <w:t>hildren</w:t>
            </w:r>
            <w:r>
              <w:rPr>
                <w:sz w:val="20"/>
                <w:szCs w:val="20"/>
              </w:rPr>
              <w:t xml:space="preserve"> with special educational needs.</w:t>
            </w:r>
          </w:p>
          <w:p w14:paraId="1E374FF7" w14:textId="77777777" w:rsidR="001E7517" w:rsidRPr="00F13B6B" w:rsidRDefault="001E7517" w:rsidP="001E7517">
            <w:pPr>
              <w:pStyle w:val="ListParagraph"/>
              <w:numPr>
                <w:ilvl w:val="0"/>
                <w:numId w:val="22"/>
              </w:numPr>
              <w:rPr>
                <w:sz w:val="20"/>
                <w:szCs w:val="20"/>
              </w:rPr>
            </w:pPr>
            <w:r>
              <w:rPr>
                <w:sz w:val="20"/>
                <w:szCs w:val="20"/>
              </w:rPr>
              <w:t>Children who are out of school or have regular unauthorised absences.</w:t>
            </w:r>
          </w:p>
          <w:p w14:paraId="4B0385C8" w14:textId="77777777" w:rsidR="001E7517" w:rsidRPr="007126D1" w:rsidRDefault="001E7517" w:rsidP="001E7517">
            <w:pPr>
              <w:pStyle w:val="ListParagraph"/>
              <w:numPr>
                <w:ilvl w:val="0"/>
                <w:numId w:val="22"/>
              </w:numPr>
              <w:rPr>
                <w:sz w:val="20"/>
                <w:szCs w:val="20"/>
              </w:rPr>
            </w:pPr>
            <w:r>
              <w:rPr>
                <w:sz w:val="20"/>
                <w:szCs w:val="20"/>
              </w:rPr>
              <w:t>Young carers.</w:t>
            </w:r>
          </w:p>
          <w:p w14:paraId="61301555" w14:textId="77777777" w:rsidR="001E7517" w:rsidRPr="00F13B6B" w:rsidRDefault="001E7517" w:rsidP="001E7517">
            <w:pPr>
              <w:pStyle w:val="ListParagraph"/>
              <w:numPr>
                <w:ilvl w:val="0"/>
                <w:numId w:val="22"/>
              </w:numPr>
              <w:rPr>
                <w:sz w:val="20"/>
                <w:szCs w:val="20"/>
              </w:rPr>
            </w:pPr>
            <w:r>
              <w:rPr>
                <w:sz w:val="20"/>
                <w:szCs w:val="20"/>
              </w:rPr>
              <w:t>C</w:t>
            </w:r>
            <w:r w:rsidRPr="00F13B6B">
              <w:rPr>
                <w:sz w:val="20"/>
                <w:szCs w:val="20"/>
              </w:rPr>
              <w:t>hildren showing signs of engaging in an</w:t>
            </w:r>
            <w:r>
              <w:rPr>
                <w:sz w:val="20"/>
                <w:szCs w:val="20"/>
              </w:rPr>
              <w:t>ti-social or criminal behaviour.</w:t>
            </w:r>
          </w:p>
          <w:p w14:paraId="0CAF4941" w14:textId="77777777" w:rsidR="001E7517" w:rsidRDefault="001E7517" w:rsidP="001E7517">
            <w:pPr>
              <w:pStyle w:val="ListParagraph"/>
              <w:numPr>
                <w:ilvl w:val="0"/>
                <w:numId w:val="22"/>
              </w:numPr>
              <w:rPr>
                <w:sz w:val="20"/>
                <w:szCs w:val="20"/>
              </w:rPr>
            </w:pPr>
            <w:r>
              <w:rPr>
                <w:sz w:val="20"/>
                <w:szCs w:val="20"/>
              </w:rPr>
              <w:t>C</w:t>
            </w:r>
            <w:r w:rsidRPr="00F13B6B">
              <w:rPr>
                <w:sz w:val="20"/>
                <w:szCs w:val="20"/>
              </w:rPr>
              <w:t xml:space="preserve">hildren growing up in difficult family circumstances </w:t>
            </w:r>
            <w:r>
              <w:rPr>
                <w:sz w:val="20"/>
                <w:szCs w:val="20"/>
              </w:rPr>
              <w:t xml:space="preserve">where there are low levels of </w:t>
            </w:r>
            <w:r w:rsidRPr="00F13B6B">
              <w:rPr>
                <w:sz w:val="20"/>
                <w:szCs w:val="20"/>
              </w:rPr>
              <w:t>substance misuse, adult mental health di</w:t>
            </w:r>
            <w:r>
              <w:rPr>
                <w:sz w:val="20"/>
                <w:szCs w:val="20"/>
              </w:rPr>
              <w:t>fficulties or domestic violence.</w:t>
            </w:r>
          </w:p>
          <w:p w14:paraId="3B9A0141" w14:textId="77777777" w:rsidR="001E7517" w:rsidRPr="00F13B6B" w:rsidRDefault="001E7517" w:rsidP="001E7517">
            <w:pPr>
              <w:pStyle w:val="ListParagraph"/>
              <w:numPr>
                <w:ilvl w:val="0"/>
                <w:numId w:val="22"/>
              </w:numPr>
              <w:rPr>
                <w:sz w:val="20"/>
                <w:szCs w:val="20"/>
              </w:rPr>
            </w:pPr>
            <w:r>
              <w:rPr>
                <w:sz w:val="20"/>
                <w:szCs w:val="20"/>
              </w:rPr>
              <w:t>Families affected by parental ill health, custody, homelessness, poverty, immigration or other problems.</w:t>
            </w:r>
          </w:p>
          <w:p w14:paraId="1E2EEEC3" w14:textId="77777777" w:rsidR="001E7517" w:rsidRDefault="001E7517" w:rsidP="001E7517">
            <w:pPr>
              <w:pStyle w:val="ListParagraph"/>
              <w:numPr>
                <w:ilvl w:val="0"/>
                <w:numId w:val="22"/>
              </w:numPr>
              <w:rPr>
                <w:sz w:val="20"/>
                <w:szCs w:val="20"/>
              </w:rPr>
            </w:pPr>
            <w:r>
              <w:rPr>
                <w:sz w:val="20"/>
                <w:szCs w:val="20"/>
              </w:rPr>
              <w:t>C</w:t>
            </w:r>
            <w:r w:rsidRPr="00F13B6B">
              <w:rPr>
                <w:sz w:val="20"/>
                <w:szCs w:val="20"/>
              </w:rPr>
              <w:t xml:space="preserve">hildren showing early signs of </w:t>
            </w:r>
            <w:r>
              <w:rPr>
                <w:sz w:val="20"/>
                <w:szCs w:val="20"/>
              </w:rPr>
              <w:t>developmental delay.</w:t>
            </w:r>
          </w:p>
          <w:p w14:paraId="098A61A5" w14:textId="77777777" w:rsidR="001E7517" w:rsidRDefault="001E7517" w:rsidP="001E7517">
            <w:pPr>
              <w:pStyle w:val="ListParagraph"/>
              <w:numPr>
                <w:ilvl w:val="0"/>
                <w:numId w:val="22"/>
              </w:numPr>
              <w:rPr>
                <w:sz w:val="20"/>
                <w:szCs w:val="20"/>
              </w:rPr>
            </w:pPr>
            <w:r>
              <w:rPr>
                <w:sz w:val="20"/>
                <w:szCs w:val="20"/>
              </w:rPr>
              <w:t>Families affected by social isolation, discrimination or harassment.</w:t>
            </w:r>
          </w:p>
          <w:p w14:paraId="1CD0B044" w14:textId="77777777" w:rsidR="000A68AF" w:rsidRPr="000A68AF" w:rsidRDefault="000A68AF" w:rsidP="000A68AF">
            <w:pPr>
              <w:pStyle w:val="ListParagraph"/>
              <w:numPr>
                <w:ilvl w:val="0"/>
                <w:numId w:val="22"/>
              </w:numPr>
              <w:rPr>
                <w:sz w:val="20"/>
                <w:szCs w:val="20"/>
              </w:rPr>
            </w:pPr>
            <w:r w:rsidRPr="000A68AF">
              <w:rPr>
                <w:sz w:val="20"/>
                <w:szCs w:val="20"/>
              </w:rPr>
              <w:t>Children who show early signs of being radicalised by</w:t>
            </w:r>
            <w:r>
              <w:rPr>
                <w:sz w:val="20"/>
                <w:szCs w:val="20"/>
              </w:rPr>
              <w:t xml:space="preserve"> </w:t>
            </w:r>
            <w:r w:rsidRPr="000A68AF">
              <w:rPr>
                <w:sz w:val="20"/>
                <w:szCs w:val="20"/>
              </w:rPr>
              <w:t>people outside of their immediate family.</w:t>
            </w:r>
          </w:p>
        </w:tc>
        <w:tc>
          <w:tcPr>
            <w:tcW w:w="4285" w:type="dxa"/>
            <w:tcBorders>
              <w:bottom w:val="single" w:sz="4" w:space="0" w:color="auto"/>
            </w:tcBorders>
            <w:shd w:val="clear" w:color="auto" w:fill="92D050"/>
          </w:tcPr>
          <w:p w14:paraId="0D06D275" w14:textId="77777777" w:rsidR="000A68AF" w:rsidRPr="000A68AF" w:rsidRDefault="001E7517" w:rsidP="000A68AF">
            <w:pPr>
              <w:autoSpaceDE w:val="0"/>
              <w:autoSpaceDN w:val="0"/>
              <w:adjustRightInd w:val="0"/>
              <w:spacing w:line="240" w:lineRule="auto"/>
              <w:rPr>
                <w:sz w:val="20"/>
                <w:szCs w:val="20"/>
              </w:rPr>
            </w:pPr>
            <w:r w:rsidRPr="006A0223">
              <w:rPr>
                <w:sz w:val="20"/>
                <w:szCs w:val="20"/>
              </w:rPr>
              <w:t>Professionals should talk to the family about carrying out a CAF</w:t>
            </w:r>
            <w:r>
              <w:rPr>
                <w:sz w:val="20"/>
                <w:szCs w:val="20"/>
              </w:rPr>
              <w:t xml:space="preserve"> assessment</w:t>
            </w:r>
            <w:r w:rsidRPr="006A0223">
              <w:rPr>
                <w:sz w:val="20"/>
                <w:szCs w:val="20"/>
              </w:rPr>
              <w:t xml:space="preserve"> in order to identify appropriate services that could</w:t>
            </w:r>
            <w:r>
              <w:rPr>
                <w:sz w:val="20"/>
                <w:szCs w:val="20"/>
              </w:rPr>
              <w:t xml:space="preserve"> improve outcomes for the child. </w:t>
            </w:r>
            <w:r w:rsidRPr="006A0223">
              <w:rPr>
                <w:sz w:val="20"/>
                <w:szCs w:val="20"/>
              </w:rPr>
              <w:t>Where more than one agency is involved, a lead pr</w:t>
            </w:r>
            <w:r>
              <w:rPr>
                <w:sz w:val="20"/>
                <w:szCs w:val="20"/>
              </w:rPr>
              <w:t>ofessional should be identified and the Team Around the Child should meet to devise an action plan that meets the child’s additional needs.</w:t>
            </w:r>
            <w:r w:rsidR="000A68AF">
              <w:rPr>
                <w:rFonts w:ascii="HelveticaNeue-Light" w:hAnsi="HelveticaNeue-Light" w:cs="HelveticaNeue-Light"/>
                <w:sz w:val="22"/>
              </w:rPr>
              <w:t xml:space="preserve"> </w:t>
            </w:r>
            <w:r w:rsidR="000A68AF" w:rsidRPr="000A68AF">
              <w:rPr>
                <w:sz w:val="20"/>
                <w:szCs w:val="20"/>
              </w:rPr>
              <w:t>Where the</w:t>
            </w:r>
          </w:p>
          <w:p w14:paraId="59C49D5B" w14:textId="77777777" w:rsidR="000A68AF" w:rsidRPr="000A68AF" w:rsidRDefault="000A68AF" w:rsidP="000A68AF">
            <w:pPr>
              <w:autoSpaceDE w:val="0"/>
              <w:autoSpaceDN w:val="0"/>
              <w:adjustRightInd w:val="0"/>
              <w:spacing w:line="240" w:lineRule="auto"/>
              <w:rPr>
                <w:sz w:val="20"/>
                <w:szCs w:val="20"/>
              </w:rPr>
            </w:pPr>
            <w:r w:rsidRPr="000A68AF">
              <w:rPr>
                <w:sz w:val="20"/>
                <w:szCs w:val="20"/>
              </w:rPr>
              <w:t>CAF indicates that thresholds have been met</w:t>
            </w:r>
          </w:p>
          <w:p w14:paraId="66D59781" w14:textId="77777777" w:rsidR="000A68AF" w:rsidRPr="000A68AF" w:rsidRDefault="000A68AF" w:rsidP="000A68AF">
            <w:pPr>
              <w:autoSpaceDE w:val="0"/>
              <w:autoSpaceDN w:val="0"/>
              <w:adjustRightInd w:val="0"/>
              <w:spacing w:line="240" w:lineRule="auto"/>
              <w:rPr>
                <w:sz w:val="20"/>
                <w:szCs w:val="20"/>
              </w:rPr>
            </w:pPr>
            <w:r w:rsidRPr="000A68AF">
              <w:rPr>
                <w:sz w:val="20"/>
                <w:szCs w:val="20"/>
              </w:rPr>
              <w:t>for a child in need service, a step up referral</w:t>
            </w:r>
          </w:p>
          <w:p w14:paraId="2B221BD6" w14:textId="77777777" w:rsidR="000A68AF" w:rsidRDefault="000A68AF" w:rsidP="000A68AF">
            <w:pPr>
              <w:autoSpaceDE w:val="0"/>
              <w:autoSpaceDN w:val="0"/>
              <w:adjustRightInd w:val="0"/>
              <w:spacing w:line="240" w:lineRule="auto"/>
              <w:rPr>
                <w:sz w:val="20"/>
                <w:szCs w:val="20"/>
              </w:rPr>
            </w:pPr>
            <w:r w:rsidRPr="000A68AF">
              <w:rPr>
                <w:sz w:val="20"/>
                <w:szCs w:val="20"/>
              </w:rPr>
              <w:t>should be made to FSSW.</w:t>
            </w:r>
          </w:p>
          <w:p w14:paraId="5692B0C4" w14:textId="77777777" w:rsidR="000A68AF" w:rsidRPr="000A68AF" w:rsidRDefault="000A68AF" w:rsidP="000A68AF">
            <w:pPr>
              <w:autoSpaceDE w:val="0"/>
              <w:autoSpaceDN w:val="0"/>
              <w:adjustRightInd w:val="0"/>
              <w:spacing w:line="240" w:lineRule="auto"/>
              <w:rPr>
                <w:sz w:val="20"/>
                <w:szCs w:val="20"/>
              </w:rPr>
            </w:pPr>
          </w:p>
          <w:p w14:paraId="549428BE" w14:textId="77777777" w:rsidR="000A68AF" w:rsidRPr="000A68AF" w:rsidRDefault="000A68AF" w:rsidP="000A68AF">
            <w:pPr>
              <w:autoSpaceDE w:val="0"/>
              <w:autoSpaceDN w:val="0"/>
              <w:adjustRightInd w:val="0"/>
              <w:spacing w:line="240" w:lineRule="auto"/>
              <w:rPr>
                <w:sz w:val="20"/>
                <w:szCs w:val="20"/>
              </w:rPr>
            </w:pPr>
            <w:r w:rsidRPr="000A68AF">
              <w:rPr>
                <w:sz w:val="20"/>
                <w:szCs w:val="20"/>
              </w:rPr>
              <w:t>Where there are concerns that a child may</w:t>
            </w:r>
          </w:p>
          <w:p w14:paraId="52EBDD2F" w14:textId="77777777" w:rsidR="000A68AF" w:rsidRPr="000A68AF" w:rsidRDefault="000A68AF" w:rsidP="000A68AF">
            <w:pPr>
              <w:autoSpaceDE w:val="0"/>
              <w:autoSpaceDN w:val="0"/>
              <w:adjustRightInd w:val="0"/>
              <w:spacing w:line="240" w:lineRule="auto"/>
              <w:rPr>
                <w:sz w:val="20"/>
                <w:szCs w:val="20"/>
              </w:rPr>
            </w:pPr>
            <w:r w:rsidRPr="000A68AF">
              <w:rPr>
                <w:sz w:val="20"/>
                <w:szCs w:val="20"/>
              </w:rPr>
              <w:t>be being radicalised, professionals should</w:t>
            </w:r>
          </w:p>
          <w:p w14:paraId="3D913DF3" w14:textId="77777777" w:rsidR="000A68AF" w:rsidRPr="000A68AF" w:rsidRDefault="000A68AF" w:rsidP="000A68AF">
            <w:pPr>
              <w:autoSpaceDE w:val="0"/>
              <w:autoSpaceDN w:val="0"/>
              <w:adjustRightInd w:val="0"/>
              <w:spacing w:line="240" w:lineRule="auto"/>
              <w:rPr>
                <w:sz w:val="20"/>
                <w:szCs w:val="20"/>
              </w:rPr>
            </w:pPr>
            <w:r w:rsidRPr="000A68AF">
              <w:rPr>
                <w:sz w:val="20"/>
                <w:szCs w:val="20"/>
              </w:rPr>
              <w:t>discuss the matter with Camden’s Prevent</w:t>
            </w:r>
          </w:p>
          <w:p w14:paraId="08026002" w14:textId="77777777" w:rsidR="000A68AF" w:rsidRPr="000A68AF" w:rsidRDefault="000A68AF" w:rsidP="000A68AF">
            <w:pPr>
              <w:autoSpaceDE w:val="0"/>
              <w:autoSpaceDN w:val="0"/>
              <w:adjustRightInd w:val="0"/>
              <w:spacing w:line="240" w:lineRule="auto"/>
              <w:rPr>
                <w:sz w:val="20"/>
                <w:szCs w:val="20"/>
              </w:rPr>
            </w:pPr>
            <w:r w:rsidRPr="000A68AF">
              <w:rPr>
                <w:sz w:val="20"/>
                <w:szCs w:val="20"/>
              </w:rPr>
              <w:t>Co-ordinator or the Police Prevent</w:t>
            </w:r>
          </w:p>
          <w:p w14:paraId="5E29E033" w14:textId="77777777" w:rsidR="000A68AF" w:rsidRPr="000A68AF" w:rsidRDefault="000A68AF" w:rsidP="000A68AF">
            <w:pPr>
              <w:autoSpaceDE w:val="0"/>
              <w:autoSpaceDN w:val="0"/>
              <w:adjustRightInd w:val="0"/>
              <w:spacing w:line="240" w:lineRule="auto"/>
              <w:rPr>
                <w:sz w:val="20"/>
                <w:szCs w:val="20"/>
              </w:rPr>
            </w:pPr>
            <w:r w:rsidRPr="000A68AF">
              <w:rPr>
                <w:sz w:val="20"/>
                <w:szCs w:val="20"/>
              </w:rPr>
              <w:t>Engagement Officer for advice on a possible</w:t>
            </w:r>
          </w:p>
          <w:p w14:paraId="078AFC91" w14:textId="77777777" w:rsidR="001E7517" w:rsidRPr="006A0223" w:rsidRDefault="000A68AF" w:rsidP="000A68AF">
            <w:pPr>
              <w:rPr>
                <w:sz w:val="20"/>
                <w:szCs w:val="20"/>
              </w:rPr>
            </w:pPr>
            <w:r w:rsidRPr="000A68AF">
              <w:rPr>
                <w:sz w:val="20"/>
                <w:szCs w:val="20"/>
              </w:rPr>
              <w:t>referral to the Channel Panel.</w:t>
            </w:r>
          </w:p>
          <w:p w14:paraId="7A07F9B3" w14:textId="77777777" w:rsidR="001E7517" w:rsidRPr="006A0223" w:rsidRDefault="001E7517" w:rsidP="005F61EF">
            <w:pPr>
              <w:rPr>
                <w:sz w:val="20"/>
                <w:szCs w:val="20"/>
              </w:rPr>
            </w:pPr>
          </w:p>
        </w:tc>
      </w:tr>
      <w:tr w:rsidR="001E7517" w:rsidRPr="006A0223" w14:paraId="63807CF4" w14:textId="77777777" w:rsidTr="001E7517">
        <w:trPr>
          <w:cantSplit/>
          <w:trHeight w:val="4243"/>
        </w:trPr>
        <w:tc>
          <w:tcPr>
            <w:tcW w:w="534" w:type="dxa"/>
            <w:tcBorders>
              <w:bottom w:val="single" w:sz="4" w:space="0" w:color="auto"/>
            </w:tcBorders>
            <w:shd w:val="clear" w:color="auto" w:fill="FFC000"/>
            <w:textDirection w:val="tbRl"/>
          </w:tcPr>
          <w:p w14:paraId="5A394526" w14:textId="77777777" w:rsidR="001E7517" w:rsidRDefault="001E7517" w:rsidP="005F61EF">
            <w:pPr>
              <w:ind w:left="113" w:right="113"/>
              <w:rPr>
                <w:b/>
                <w:sz w:val="20"/>
                <w:szCs w:val="20"/>
              </w:rPr>
            </w:pPr>
            <w:r>
              <w:rPr>
                <w:b/>
                <w:sz w:val="20"/>
                <w:szCs w:val="20"/>
              </w:rPr>
              <w:t>Child in need</w:t>
            </w:r>
          </w:p>
        </w:tc>
        <w:tc>
          <w:tcPr>
            <w:tcW w:w="4677" w:type="dxa"/>
            <w:tcBorders>
              <w:bottom w:val="single" w:sz="4" w:space="0" w:color="auto"/>
            </w:tcBorders>
            <w:shd w:val="clear" w:color="auto" w:fill="FFC000"/>
          </w:tcPr>
          <w:p w14:paraId="621EB525" w14:textId="77777777" w:rsidR="001E7517" w:rsidRDefault="001E7517" w:rsidP="005F61EF">
            <w:pPr>
              <w:rPr>
                <w:sz w:val="20"/>
                <w:szCs w:val="20"/>
              </w:rPr>
            </w:pPr>
            <w:r>
              <w:rPr>
                <w:b/>
                <w:sz w:val="20"/>
                <w:szCs w:val="20"/>
              </w:rPr>
              <w:t>Level 3</w:t>
            </w:r>
            <w:r>
              <w:rPr>
                <w:sz w:val="20"/>
                <w:szCs w:val="20"/>
              </w:rPr>
              <w:t xml:space="preserve">: </w:t>
            </w:r>
            <w:r w:rsidRPr="00155167">
              <w:rPr>
                <w:b/>
                <w:i/>
                <w:sz w:val="20"/>
                <w:szCs w:val="20"/>
              </w:rPr>
              <w:t>Complex needs</w:t>
            </w:r>
            <w:r w:rsidRPr="006A0223">
              <w:rPr>
                <w:sz w:val="20"/>
                <w:szCs w:val="20"/>
              </w:rPr>
              <w:t xml:space="preserve">: </w:t>
            </w:r>
            <w:r>
              <w:rPr>
                <w:sz w:val="20"/>
                <w:szCs w:val="20"/>
              </w:rPr>
              <w:t xml:space="preserve">Children who have more complex and enduring needs requiring a statutory social work service. </w:t>
            </w:r>
          </w:p>
          <w:p w14:paraId="4F182D53" w14:textId="77777777" w:rsidR="001E7517" w:rsidRDefault="001E7517" w:rsidP="005F61EF">
            <w:pPr>
              <w:rPr>
                <w:sz w:val="20"/>
                <w:szCs w:val="20"/>
              </w:rPr>
            </w:pPr>
          </w:p>
          <w:p w14:paraId="6D8F9DAB" w14:textId="77777777" w:rsidR="001E7517" w:rsidRDefault="001E7517" w:rsidP="005F61EF">
            <w:pPr>
              <w:rPr>
                <w:sz w:val="20"/>
                <w:szCs w:val="20"/>
              </w:rPr>
            </w:pPr>
            <w:r>
              <w:rPr>
                <w:sz w:val="20"/>
                <w:szCs w:val="20"/>
              </w:rPr>
              <w:t>Parents may lack insight and may not engage with services to address problems.</w:t>
            </w:r>
          </w:p>
          <w:p w14:paraId="39A0A521" w14:textId="77777777" w:rsidR="001E7517" w:rsidRPr="006A0223" w:rsidRDefault="001E7517" w:rsidP="005F61EF">
            <w:pPr>
              <w:rPr>
                <w:sz w:val="20"/>
                <w:szCs w:val="20"/>
              </w:rPr>
            </w:pPr>
          </w:p>
          <w:p w14:paraId="62EBAE24" w14:textId="77777777" w:rsidR="001E7517" w:rsidRPr="006A0223" w:rsidRDefault="001E7517" w:rsidP="005F61EF">
            <w:pPr>
              <w:rPr>
                <w:sz w:val="20"/>
                <w:szCs w:val="20"/>
              </w:rPr>
            </w:pPr>
            <w:r>
              <w:rPr>
                <w:sz w:val="20"/>
                <w:szCs w:val="20"/>
              </w:rPr>
              <w:t>For youth offending cases, children who are involved in low level criminal activity and who have entered the criminal justice system.</w:t>
            </w:r>
          </w:p>
        </w:tc>
        <w:tc>
          <w:tcPr>
            <w:tcW w:w="4678" w:type="dxa"/>
            <w:tcBorders>
              <w:bottom w:val="single" w:sz="4" w:space="0" w:color="auto"/>
            </w:tcBorders>
            <w:shd w:val="clear" w:color="auto" w:fill="FFC000"/>
          </w:tcPr>
          <w:p w14:paraId="06847C0A" w14:textId="77777777" w:rsidR="001E7517" w:rsidRDefault="001E7517" w:rsidP="001E7517">
            <w:pPr>
              <w:numPr>
                <w:ilvl w:val="0"/>
                <w:numId w:val="22"/>
              </w:numPr>
              <w:tabs>
                <w:tab w:val="clear" w:pos="720"/>
                <w:tab w:val="num" w:pos="316"/>
              </w:tabs>
              <w:spacing w:line="240" w:lineRule="auto"/>
              <w:ind w:left="316" w:hanging="316"/>
              <w:rPr>
                <w:sz w:val="20"/>
                <w:szCs w:val="20"/>
              </w:rPr>
            </w:pPr>
            <w:r>
              <w:rPr>
                <w:sz w:val="20"/>
                <w:szCs w:val="20"/>
              </w:rPr>
              <w:t>Children with lifelong disabilities.</w:t>
            </w:r>
          </w:p>
          <w:p w14:paraId="239740C2" w14:textId="77777777" w:rsidR="001E7517" w:rsidRDefault="001E7517" w:rsidP="001E7517">
            <w:pPr>
              <w:numPr>
                <w:ilvl w:val="0"/>
                <w:numId w:val="22"/>
              </w:numPr>
              <w:tabs>
                <w:tab w:val="clear" w:pos="720"/>
                <w:tab w:val="num" w:pos="316"/>
              </w:tabs>
              <w:spacing w:line="240" w:lineRule="auto"/>
              <w:ind w:left="316" w:hanging="316"/>
              <w:rPr>
                <w:sz w:val="20"/>
                <w:szCs w:val="20"/>
              </w:rPr>
            </w:pPr>
            <w:r>
              <w:rPr>
                <w:sz w:val="20"/>
                <w:szCs w:val="20"/>
              </w:rPr>
              <w:t>Children whose growth and development is being impaired by the quality of care received.</w:t>
            </w:r>
          </w:p>
          <w:p w14:paraId="7C9C23FF" w14:textId="77777777" w:rsidR="001E7517" w:rsidRPr="006A0223" w:rsidRDefault="001E7517" w:rsidP="001E7517">
            <w:pPr>
              <w:numPr>
                <w:ilvl w:val="0"/>
                <w:numId w:val="22"/>
              </w:numPr>
              <w:tabs>
                <w:tab w:val="clear" w:pos="720"/>
                <w:tab w:val="num" w:pos="316"/>
              </w:tabs>
              <w:spacing w:line="240" w:lineRule="auto"/>
              <w:ind w:left="316" w:hanging="316"/>
              <w:rPr>
                <w:sz w:val="20"/>
                <w:szCs w:val="20"/>
              </w:rPr>
            </w:pPr>
            <w:r>
              <w:rPr>
                <w:sz w:val="20"/>
                <w:szCs w:val="20"/>
              </w:rPr>
              <w:t>Children exhibiting high levels of behavioural difficulties and risk-taking behaviour or who are out of parental control.</w:t>
            </w:r>
          </w:p>
          <w:p w14:paraId="0D1DDF75" w14:textId="77777777" w:rsidR="001E7517" w:rsidRPr="006A0223" w:rsidRDefault="001E7517" w:rsidP="001E7517">
            <w:pPr>
              <w:numPr>
                <w:ilvl w:val="0"/>
                <w:numId w:val="22"/>
              </w:numPr>
              <w:tabs>
                <w:tab w:val="clear" w:pos="720"/>
                <w:tab w:val="num" w:pos="316"/>
              </w:tabs>
              <w:spacing w:line="240" w:lineRule="auto"/>
              <w:ind w:left="316" w:hanging="316"/>
              <w:rPr>
                <w:sz w:val="20"/>
                <w:szCs w:val="20"/>
              </w:rPr>
            </w:pPr>
            <w:r w:rsidRPr="006A0223">
              <w:rPr>
                <w:sz w:val="20"/>
                <w:szCs w:val="20"/>
              </w:rPr>
              <w:t>Pregnant women whose lifestyle may be affecting the development of the unborn child</w:t>
            </w:r>
            <w:r>
              <w:rPr>
                <w:sz w:val="20"/>
                <w:szCs w:val="20"/>
              </w:rPr>
              <w:t>.</w:t>
            </w:r>
          </w:p>
          <w:p w14:paraId="4E123BAF" w14:textId="77777777" w:rsidR="001E7517" w:rsidRDefault="001E7517" w:rsidP="001E7517">
            <w:pPr>
              <w:numPr>
                <w:ilvl w:val="0"/>
                <w:numId w:val="22"/>
              </w:numPr>
              <w:tabs>
                <w:tab w:val="clear" w:pos="720"/>
                <w:tab w:val="num" w:pos="316"/>
              </w:tabs>
              <w:spacing w:line="240" w:lineRule="auto"/>
              <w:ind w:left="316" w:hanging="316"/>
              <w:rPr>
                <w:sz w:val="20"/>
                <w:szCs w:val="20"/>
              </w:rPr>
            </w:pPr>
            <w:r>
              <w:rPr>
                <w:sz w:val="20"/>
                <w:szCs w:val="20"/>
              </w:rPr>
              <w:t>Parents experiencing difficulties in parenting capacity due to substance misuse, physical disability, learning difficulties, domestic or family violence or mental health problems.</w:t>
            </w:r>
          </w:p>
          <w:p w14:paraId="2C887A8C" w14:textId="77777777" w:rsidR="001E7517" w:rsidRDefault="001E7517" w:rsidP="001E7517">
            <w:pPr>
              <w:numPr>
                <w:ilvl w:val="0"/>
                <w:numId w:val="22"/>
              </w:numPr>
              <w:tabs>
                <w:tab w:val="clear" w:pos="720"/>
                <w:tab w:val="num" w:pos="316"/>
              </w:tabs>
              <w:spacing w:line="240" w:lineRule="auto"/>
              <w:ind w:left="316" w:hanging="316"/>
              <w:rPr>
                <w:sz w:val="20"/>
                <w:szCs w:val="20"/>
              </w:rPr>
            </w:pPr>
            <w:r>
              <w:rPr>
                <w:sz w:val="20"/>
                <w:szCs w:val="20"/>
              </w:rPr>
              <w:t>Children with high levels of emotional difficulties who may need a service from CAMHS.</w:t>
            </w:r>
          </w:p>
          <w:p w14:paraId="0AD21BC3" w14:textId="77777777" w:rsidR="000A68AF" w:rsidRPr="000A68AF" w:rsidRDefault="000A68AF" w:rsidP="000A68AF">
            <w:pPr>
              <w:numPr>
                <w:ilvl w:val="0"/>
                <w:numId w:val="22"/>
              </w:numPr>
              <w:tabs>
                <w:tab w:val="clear" w:pos="720"/>
                <w:tab w:val="num" w:pos="316"/>
              </w:tabs>
              <w:spacing w:line="240" w:lineRule="auto"/>
              <w:ind w:left="316" w:hanging="316"/>
              <w:rPr>
                <w:sz w:val="20"/>
                <w:szCs w:val="20"/>
              </w:rPr>
            </w:pPr>
            <w:r w:rsidRPr="000A68AF">
              <w:rPr>
                <w:sz w:val="20"/>
                <w:szCs w:val="20"/>
              </w:rPr>
              <w:t>Children who show more advanced signs of being</w:t>
            </w:r>
            <w:r>
              <w:rPr>
                <w:sz w:val="20"/>
                <w:szCs w:val="20"/>
              </w:rPr>
              <w:t xml:space="preserve"> </w:t>
            </w:r>
            <w:r w:rsidRPr="000A68AF">
              <w:rPr>
                <w:sz w:val="20"/>
                <w:szCs w:val="20"/>
              </w:rPr>
              <w:t>radicalised and where parents or siblings may be involved</w:t>
            </w:r>
            <w:r>
              <w:rPr>
                <w:sz w:val="20"/>
                <w:szCs w:val="20"/>
              </w:rPr>
              <w:t xml:space="preserve"> </w:t>
            </w:r>
            <w:r w:rsidRPr="000A68AF">
              <w:rPr>
                <w:sz w:val="20"/>
                <w:szCs w:val="20"/>
              </w:rPr>
              <w:t>in radicalisation.</w:t>
            </w:r>
          </w:p>
        </w:tc>
        <w:tc>
          <w:tcPr>
            <w:tcW w:w="4285" w:type="dxa"/>
            <w:tcBorders>
              <w:bottom w:val="single" w:sz="4" w:space="0" w:color="auto"/>
            </w:tcBorders>
            <w:shd w:val="clear" w:color="auto" w:fill="FFC000"/>
          </w:tcPr>
          <w:p w14:paraId="397FC595" w14:textId="77777777" w:rsidR="001E7517" w:rsidRDefault="001E7517" w:rsidP="005F61EF">
            <w:pPr>
              <w:rPr>
                <w:sz w:val="20"/>
                <w:szCs w:val="20"/>
              </w:rPr>
            </w:pPr>
            <w:r w:rsidRPr="006A0223">
              <w:rPr>
                <w:sz w:val="20"/>
                <w:szCs w:val="20"/>
              </w:rPr>
              <w:t xml:space="preserve">Professionals should talk to the family about </w:t>
            </w:r>
            <w:r>
              <w:rPr>
                <w:sz w:val="20"/>
                <w:szCs w:val="20"/>
              </w:rPr>
              <w:t xml:space="preserve">making a CAF referral to FSSW for a child in need service. FSSW will carry out a child and family assessment and convene a child in need meeting to devise the child’s CIN plan. </w:t>
            </w:r>
            <w:r w:rsidRPr="006A0223">
              <w:rPr>
                <w:sz w:val="20"/>
                <w:szCs w:val="20"/>
              </w:rPr>
              <w:t>The allocated social worker will be the child’s lead professional.</w:t>
            </w:r>
          </w:p>
          <w:p w14:paraId="75CBB261" w14:textId="77777777" w:rsidR="001D1966" w:rsidRDefault="001D1966" w:rsidP="005F61EF">
            <w:pPr>
              <w:rPr>
                <w:sz w:val="20"/>
                <w:szCs w:val="20"/>
              </w:rPr>
            </w:pPr>
          </w:p>
          <w:p w14:paraId="2287177F" w14:textId="77777777" w:rsidR="001D1966" w:rsidRPr="001D1966" w:rsidRDefault="001D1966" w:rsidP="001D1966">
            <w:pPr>
              <w:autoSpaceDE w:val="0"/>
              <w:autoSpaceDN w:val="0"/>
              <w:adjustRightInd w:val="0"/>
              <w:spacing w:line="240" w:lineRule="auto"/>
              <w:rPr>
                <w:sz w:val="20"/>
                <w:szCs w:val="20"/>
              </w:rPr>
            </w:pPr>
            <w:r w:rsidRPr="001D1966">
              <w:rPr>
                <w:sz w:val="20"/>
                <w:szCs w:val="20"/>
              </w:rPr>
              <w:t>Where there are concerns that a child may</w:t>
            </w:r>
          </w:p>
          <w:p w14:paraId="339D181D" w14:textId="77777777" w:rsidR="001D1966" w:rsidRPr="001D1966" w:rsidRDefault="001D1966" w:rsidP="001D1966">
            <w:pPr>
              <w:autoSpaceDE w:val="0"/>
              <w:autoSpaceDN w:val="0"/>
              <w:adjustRightInd w:val="0"/>
              <w:spacing w:line="240" w:lineRule="auto"/>
              <w:rPr>
                <w:sz w:val="20"/>
                <w:szCs w:val="20"/>
              </w:rPr>
            </w:pPr>
            <w:r w:rsidRPr="001D1966">
              <w:rPr>
                <w:sz w:val="20"/>
                <w:szCs w:val="20"/>
              </w:rPr>
              <w:t>be being radicalised, professionals should</w:t>
            </w:r>
          </w:p>
          <w:p w14:paraId="2CB2D41F" w14:textId="77777777" w:rsidR="001D1966" w:rsidRPr="006A0223" w:rsidRDefault="001D1966" w:rsidP="004E25A1">
            <w:pPr>
              <w:autoSpaceDE w:val="0"/>
              <w:autoSpaceDN w:val="0"/>
              <w:adjustRightInd w:val="0"/>
              <w:spacing w:line="240" w:lineRule="auto"/>
              <w:rPr>
                <w:sz w:val="20"/>
                <w:szCs w:val="20"/>
              </w:rPr>
            </w:pPr>
            <w:r w:rsidRPr="001D1966">
              <w:rPr>
                <w:sz w:val="20"/>
                <w:szCs w:val="20"/>
              </w:rPr>
              <w:t>discuss the matter with Camden’</w:t>
            </w:r>
            <w:r w:rsidR="004E25A1">
              <w:rPr>
                <w:sz w:val="20"/>
                <w:szCs w:val="20"/>
              </w:rPr>
              <w:t xml:space="preserve">s Prevent Coordinator </w:t>
            </w:r>
            <w:r w:rsidRPr="001D1966">
              <w:rPr>
                <w:sz w:val="20"/>
                <w:szCs w:val="20"/>
              </w:rPr>
              <w:t>or the Police Prevent</w:t>
            </w:r>
            <w:r w:rsidR="004E25A1">
              <w:rPr>
                <w:sz w:val="20"/>
                <w:szCs w:val="20"/>
              </w:rPr>
              <w:t xml:space="preserve"> Engagement </w:t>
            </w:r>
            <w:r w:rsidRPr="001D1966">
              <w:rPr>
                <w:sz w:val="20"/>
                <w:szCs w:val="20"/>
              </w:rPr>
              <w:t>Officer for advic</w:t>
            </w:r>
            <w:r w:rsidR="004E25A1">
              <w:rPr>
                <w:sz w:val="20"/>
                <w:szCs w:val="20"/>
              </w:rPr>
              <w:t xml:space="preserve">e on a possible referral to the </w:t>
            </w:r>
            <w:r w:rsidRPr="001D1966">
              <w:rPr>
                <w:sz w:val="20"/>
                <w:szCs w:val="20"/>
              </w:rPr>
              <w:t>Channel Panel.</w:t>
            </w:r>
          </w:p>
        </w:tc>
      </w:tr>
      <w:tr w:rsidR="001E7517" w:rsidRPr="006A0223" w14:paraId="5517104D" w14:textId="77777777" w:rsidTr="001E7517">
        <w:trPr>
          <w:cantSplit/>
          <w:trHeight w:val="3251"/>
        </w:trPr>
        <w:tc>
          <w:tcPr>
            <w:tcW w:w="534" w:type="dxa"/>
            <w:shd w:val="clear" w:color="auto" w:fill="FF0000"/>
            <w:textDirection w:val="tbRl"/>
          </w:tcPr>
          <w:p w14:paraId="534698B9" w14:textId="77777777" w:rsidR="001E7517" w:rsidRDefault="001E7517" w:rsidP="005F61EF">
            <w:pPr>
              <w:ind w:left="113" w:right="113"/>
              <w:rPr>
                <w:b/>
                <w:sz w:val="20"/>
                <w:szCs w:val="20"/>
              </w:rPr>
            </w:pPr>
            <w:r>
              <w:rPr>
                <w:b/>
                <w:sz w:val="20"/>
                <w:szCs w:val="20"/>
              </w:rPr>
              <w:t>Child protection</w:t>
            </w:r>
          </w:p>
        </w:tc>
        <w:tc>
          <w:tcPr>
            <w:tcW w:w="4677" w:type="dxa"/>
            <w:shd w:val="clear" w:color="auto" w:fill="FF0000"/>
          </w:tcPr>
          <w:p w14:paraId="565DC341" w14:textId="77777777" w:rsidR="001E7517" w:rsidRDefault="001E7517" w:rsidP="005F61EF">
            <w:pPr>
              <w:rPr>
                <w:sz w:val="20"/>
                <w:szCs w:val="20"/>
              </w:rPr>
            </w:pPr>
            <w:r>
              <w:rPr>
                <w:b/>
                <w:sz w:val="20"/>
                <w:szCs w:val="20"/>
              </w:rPr>
              <w:t xml:space="preserve">Level 4: </w:t>
            </w:r>
            <w:r w:rsidRPr="00D01311">
              <w:rPr>
                <w:b/>
                <w:i/>
                <w:sz w:val="20"/>
                <w:szCs w:val="20"/>
              </w:rPr>
              <w:t>Acute needs</w:t>
            </w:r>
            <w:r>
              <w:rPr>
                <w:sz w:val="20"/>
                <w:szCs w:val="20"/>
              </w:rPr>
              <w:t>; C</w:t>
            </w:r>
            <w:r w:rsidRPr="006A0223">
              <w:rPr>
                <w:sz w:val="20"/>
                <w:szCs w:val="20"/>
              </w:rPr>
              <w:t xml:space="preserve">hildren </w:t>
            </w:r>
            <w:r>
              <w:rPr>
                <w:sz w:val="20"/>
                <w:szCs w:val="20"/>
              </w:rPr>
              <w:t xml:space="preserve">may be suffering </w:t>
            </w:r>
            <w:r w:rsidRPr="006A0223">
              <w:rPr>
                <w:sz w:val="20"/>
                <w:szCs w:val="20"/>
              </w:rPr>
              <w:t>significant harm</w:t>
            </w:r>
            <w:r>
              <w:rPr>
                <w:sz w:val="20"/>
                <w:szCs w:val="20"/>
              </w:rPr>
              <w:t>, in need of a safe home and/or</w:t>
            </w:r>
            <w:r w:rsidRPr="006A0223">
              <w:rPr>
                <w:sz w:val="20"/>
                <w:szCs w:val="20"/>
              </w:rPr>
              <w:t xml:space="preserve"> </w:t>
            </w:r>
            <w:r>
              <w:rPr>
                <w:sz w:val="20"/>
                <w:szCs w:val="20"/>
              </w:rPr>
              <w:t>a legal order to safeguard and promote their welfare. Parents face difficulties that affect parenting capacity and may not engage with services.</w:t>
            </w:r>
          </w:p>
          <w:p w14:paraId="66186A7B" w14:textId="77777777" w:rsidR="001E7517" w:rsidRDefault="001E7517" w:rsidP="005F61EF">
            <w:pPr>
              <w:rPr>
                <w:sz w:val="20"/>
                <w:szCs w:val="20"/>
              </w:rPr>
            </w:pPr>
          </w:p>
          <w:p w14:paraId="51B9D0AA" w14:textId="77777777" w:rsidR="001E7517" w:rsidRPr="006A0223" w:rsidRDefault="001E7517" w:rsidP="005F61EF">
            <w:pPr>
              <w:rPr>
                <w:sz w:val="20"/>
                <w:szCs w:val="20"/>
              </w:rPr>
            </w:pPr>
            <w:r>
              <w:rPr>
                <w:sz w:val="20"/>
                <w:szCs w:val="20"/>
              </w:rPr>
              <w:t>For youth offending cases, children who are involved in serious criminal activity, eg gangs, and who may be remanded into care or receive a custodial sentence.</w:t>
            </w:r>
          </w:p>
          <w:p w14:paraId="6086FDBF" w14:textId="77777777" w:rsidR="001E7517" w:rsidRPr="006A0223" w:rsidRDefault="001E7517" w:rsidP="005F61EF">
            <w:pPr>
              <w:rPr>
                <w:sz w:val="20"/>
                <w:szCs w:val="20"/>
              </w:rPr>
            </w:pPr>
          </w:p>
        </w:tc>
        <w:tc>
          <w:tcPr>
            <w:tcW w:w="4678" w:type="dxa"/>
            <w:shd w:val="clear" w:color="auto" w:fill="FF0000"/>
          </w:tcPr>
          <w:p w14:paraId="35C1691F" w14:textId="77777777" w:rsidR="001E7517" w:rsidRDefault="001E7517" w:rsidP="001E7517">
            <w:pPr>
              <w:numPr>
                <w:ilvl w:val="0"/>
                <w:numId w:val="22"/>
              </w:numPr>
              <w:tabs>
                <w:tab w:val="clear" w:pos="720"/>
                <w:tab w:val="num" w:pos="316"/>
              </w:tabs>
              <w:spacing w:line="240" w:lineRule="auto"/>
              <w:ind w:left="316" w:hanging="316"/>
              <w:rPr>
                <w:sz w:val="20"/>
                <w:szCs w:val="20"/>
              </w:rPr>
            </w:pPr>
            <w:r>
              <w:rPr>
                <w:sz w:val="20"/>
                <w:szCs w:val="20"/>
              </w:rPr>
              <w:t>C</w:t>
            </w:r>
            <w:r w:rsidRPr="00980243">
              <w:rPr>
                <w:sz w:val="20"/>
                <w:szCs w:val="20"/>
              </w:rPr>
              <w:t xml:space="preserve">hildren requiring accommodation because </w:t>
            </w:r>
            <w:r>
              <w:rPr>
                <w:sz w:val="20"/>
                <w:szCs w:val="20"/>
              </w:rPr>
              <w:t>there is no-one who is able to care for them.</w:t>
            </w:r>
          </w:p>
          <w:p w14:paraId="57EA90D8" w14:textId="77777777" w:rsidR="001E7517" w:rsidRPr="00980243" w:rsidRDefault="001E7517" w:rsidP="001E7517">
            <w:pPr>
              <w:numPr>
                <w:ilvl w:val="0"/>
                <w:numId w:val="22"/>
              </w:numPr>
              <w:tabs>
                <w:tab w:val="clear" w:pos="720"/>
                <w:tab w:val="num" w:pos="316"/>
              </w:tabs>
              <w:spacing w:line="240" w:lineRule="auto"/>
              <w:ind w:left="316" w:hanging="316"/>
              <w:rPr>
                <w:sz w:val="20"/>
                <w:szCs w:val="20"/>
              </w:rPr>
            </w:pPr>
            <w:r>
              <w:rPr>
                <w:sz w:val="20"/>
                <w:szCs w:val="20"/>
              </w:rPr>
              <w:t>C</w:t>
            </w:r>
            <w:r w:rsidRPr="00980243">
              <w:rPr>
                <w:sz w:val="20"/>
                <w:szCs w:val="20"/>
              </w:rPr>
              <w:t>hildren whom it is suspected are being physically, emotionally or sexually abused or neglected</w:t>
            </w:r>
            <w:r>
              <w:rPr>
                <w:sz w:val="20"/>
                <w:szCs w:val="20"/>
              </w:rPr>
              <w:t xml:space="preserve"> or living with high levels of domestic violence.</w:t>
            </w:r>
          </w:p>
          <w:p w14:paraId="5CC38C5A" w14:textId="77777777" w:rsidR="001E7517" w:rsidRPr="006A0223" w:rsidRDefault="001E7517" w:rsidP="001E7517">
            <w:pPr>
              <w:numPr>
                <w:ilvl w:val="0"/>
                <w:numId w:val="22"/>
              </w:numPr>
              <w:tabs>
                <w:tab w:val="clear" w:pos="720"/>
                <w:tab w:val="num" w:pos="316"/>
              </w:tabs>
              <w:spacing w:line="240" w:lineRule="auto"/>
              <w:ind w:left="316" w:hanging="316"/>
              <w:rPr>
                <w:sz w:val="20"/>
                <w:szCs w:val="20"/>
              </w:rPr>
            </w:pPr>
            <w:r>
              <w:rPr>
                <w:sz w:val="20"/>
                <w:szCs w:val="20"/>
              </w:rPr>
              <w:t>C</w:t>
            </w:r>
            <w:r w:rsidRPr="006A0223">
              <w:rPr>
                <w:sz w:val="20"/>
                <w:szCs w:val="20"/>
              </w:rPr>
              <w:t xml:space="preserve">hildren </w:t>
            </w:r>
            <w:r>
              <w:rPr>
                <w:sz w:val="20"/>
                <w:szCs w:val="20"/>
              </w:rPr>
              <w:t>who may be at risk due to trafficking, sexual exploitation, forced marriage or FGM.</w:t>
            </w:r>
          </w:p>
          <w:p w14:paraId="54EC4963" w14:textId="77777777" w:rsidR="001E7517" w:rsidRDefault="001E7517" w:rsidP="001E7517">
            <w:pPr>
              <w:numPr>
                <w:ilvl w:val="0"/>
                <w:numId w:val="22"/>
              </w:numPr>
              <w:tabs>
                <w:tab w:val="clear" w:pos="720"/>
                <w:tab w:val="num" w:pos="316"/>
              </w:tabs>
              <w:spacing w:line="240" w:lineRule="auto"/>
              <w:ind w:left="316" w:hanging="316"/>
              <w:rPr>
                <w:sz w:val="20"/>
                <w:szCs w:val="20"/>
              </w:rPr>
            </w:pPr>
            <w:r>
              <w:rPr>
                <w:sz w:val="20"/>
                <w:szCs w:val="20"/>
              </w:rPr>
              <w:t xml:space="preserve">Unborn babies where </w:t>
            </w:r>
            <w:r w:rsidRPr="006A0223">
              <w:rPr>
                <w:sz w:val="20"/>
                <w:szCs w:val="20"/>
              </w:rPr>
              <w:t xml:space="preserve">a pre-birth assessment has shown </w:t>
            </w:r>
            <w:r>
              <w:rPr>
                <w:sz w:val="20"/>
                <w:szCs w:val="20"/>
              </w:rPr>
              <w:t xml:space="preserve">them </w:t>
            </w:r>
            <w:r w:rsidRPr="006A0223">
              <w:rPr>
                <w:sz w:val="20"/>
                <w:szCs w:val="20"/>
              </w:rPr>
              <w:t>to be at serious risk of significant harm</w:t>
            </w:r>
            <w:r>
              <w:rPr>
                <w:sz w:val="20"/>
                <w:szCs w:val="20"/>
              </w:rPr>
              <w:t>.</w:t>
            </w:r>
          </w:p>
          <w:p w14:paraId="07C83C00" w14:textId="77777777" w:rsidR="004E25A1" w:rsidRPr="004E25A1" w:rsidRDefault="004E25A1" w:rsidP="004E25A1">
            <w:pPr>
              <w:numPr>
                <w:ilvl w:val="0"/>
                <w:numId w:val="22"/>
              </w:numPr>
              <w:tabs>
                <w:tab w:val="clear" w:pos="720"/>
                <w:tab w:val="num" w:pos="316"/>
              </w:tabs>
              <w:spacing w:line="240" w:lineRule="auto"/>
              <w:ind w:left="316" w:hanging="316"/>
              <w:rPr>
                <w:sz w:val="20"/>
                <w:szCs w:val="20"/>
              </w:rPr>
            </w:pPr>
            <w:r w:rsidRPr="004E25A1">
              <w:rPr>
                <w:sz w:val="20"/>
                <w:szCs w:val="20"/>
              </w:rPr>
              <w:t>Children who are deeply enmeshed in the extremist</w:t>
            </w:r>
            <w:r>
              <w:rPr>
                <w:sz w:val="20"/>
                <w:szCs w:val="20"/>
              </w:rPr>
              <w:t xml:space="preserve"> </w:t>
            </w:r>
            <w:r w:rsidRPr="004E25A1">
              <w:rPr>
                <w:sz w:val="20"/>
                <w:szCs w:val="20"/>
              </w:rPr>
              <w:t>narrative and/or at imminent risk of carrying out violent</w:t>
            </w:r>
            <w:r>
              <w:rPr>
                <w:sz w:val="20"/>
                <w:szCs w:val="20"/>
              </w:rPr>
              <w:t xml:space="preserve"> </w:t>
            </w:r>
            <w:r w:rsidRPr="004E25A1">
              <w:rPr>
                <w:sz w:val="20"/>
                <w:szCs w:val="20"/>
              </w:rPr>
              <w:t>acts or leaving the UK following radicalisation.</w:t>
            </w:r>
          </w:p>
        </w:tc>
        <w:tc>
          <w:tcPr>
            <w:tcW w:w="4285" w:type="dxa"/>
            <w:shd w:val="clear" w:color="auto" w:fill="FF0000"/>
          </w:tcPr>
          <w:p w14:paraId="27B28818" w14:textId="77777777" w:rsidR="001E7517" w:rsidRDefault="001E7517" w:rsidP="005F61EF">
            <w:pPr>
              <w:rPr>
                <w:sz w:val="20"/>
                <w:szCs w:val="20"/>
              </w:rPr>
            </w:pPr>
            <w:r>
              <w:rPr>
                <w:sz w:val="20"/>
                <w:szCs w:val="20"/>
              </w:rPr>
              <w:t xml:space="preserve">Professionals must make </w:t>
            </w:r>
            <w:r w:rsidRPr="006A0223">
              <w:rPr>
                <w:sz w:val="20"/>
                <w:szCs w:val="20"/>
              </w:rPr>
              <w:t>a referral to FSSW.</w:t>
            </w:r>
            <w:r>
              <w:rPr>
                <w:sz w:val="20"/>
                <w:szCs w:val="20"/>
              </w:rPr>
              <w:t xml:space="preserve"> If the matter is urgent, professionals can make a child protection referral to the MASH by telephone and follow up with a written referral within 48 hours. FSSW will carry out a child and family </w:t>
            </w:r>
            <w:r w:rsidRPr="006A0223">
              <w:rPr>
                <w:sz w:val="20"/>
                <w:szCs w:val="20"/>
              </w:rPr>
              <w:t>assessment</w:t>
            </w:r>
            <w:r>
              <w:rPr>
                <w:sz w:val="20"/>
                <w:szCs w:val="20"/>
              </w:rPr>
              <w:t xml:space="preserve"> and take appropriate action needed to safeguard the child under statutory child protection procedures. </w:t>
            </w:r>
            <w:r w:rsidRPr="006A0223">
              <w:rPr>
                <w:sz w:val="20"/>
                <w:szCs w:val="20"/>
              </w:rPr>
              <w:t xml:space="preserve">The allocated social worker will be the lead professional for </w:t>
            </w:r>
            <w:r>
              <w:rPr>
                <w:sz w:val="20"/>
                <w:szCs w:val="20"/>
              </w:rPr>
              <w:t xml:space="preserve">the </w:t>
            </w:r>
            <w:r w:rsidRPr="006A0223">
              <w:rPr>
                <w:sz w:val="20"/>
                <w:szCs w:val="20"/>
              </w:rPr>
              <w:t>child.</w:t>
            </w:r>
          </w:p>
          <w:p w14:paraId="071BCE20" w14:textId="77777777" w:rsidR="004E25A1" w:rsidRDefault="004E25A1" w:rsidP="005F61EF">
            <w:pPr>
              <w:rPr>
                <w:sz w:val="20"/>
                <w:szCs w:val="20"/>
              </w:rPr>
            </w:pPr>
          </w:p>
          <w:p w14:paraId="50BF4717" w14:textId="77777777" w:rsidR="004E25A1" w:rsidRPr="006A0223" w:rsidRDefault="004E25A1" w:rsidP="004E25A1">
            <w:pPr>
              <w:autoSpaceDE w:val="0"/>
              <w:autoSpaceDN w:val="0"/>
              <w:adjustRightInd w:val="0"/>
              <w:spacing w:line="240" w:lineRule="auto"/>
              <w:rPr>
                <w:sz w:val="20"/>
                <w:szCs w:val="20"/>
              </w:rPr>
            </w:pPr>
            <w:r w:rsidRPr="004E25A1">
              <w:rPr>
                <w:sz w:val="20"/>
                <w:szCs w:val="20"/>
              </w:rPr>
              <w:t>Where there ar</w:t>
            </w:r>
            <w:r>
              <w:rPr>
                <w:sz w:val="20"/>
                <w:szCs w:val="20"/>
              </w:rPr>
              <w:t xml:space="preserve">e high levels of concern around </w:t>
            </w:r>
            <w:r w:rsidRPr="004E25A1">
              <w:rPr>
                <w:sz w:val="20"/>
                <w:szCs w:val="20"/>
              </w:rPr>
              <w:t>radicalisation, the Police must be informed.</w:t>
            </w:r>
          </w:p>
        </w:tc>
      </w:tr>
    </w:tbl>
    <w:p w14:paraId="70D936BB" w14:textId="77777777" w:rsidR="00615F19" w:rsidRDefault="00615F19" w:rsidP="006A1109">
      <w:pPr>
        <w:rPr>
          <w:b/>
        </w:rPr>
        <w:sectPr w:rsidR="00615F19" w:rsidSect="002E776F">
          <w:footerReference w:type="default" r:id="rId23"/>
          <w:pgSz w:w="16838" w:h="11906" w:orient="landscape"/>
          <w:pgMar w:top="1440" w:right="1440" w:bottom="1440" w:left="1440" w:header="709" w:footer="709" w:gutter="0"/>
          <w:cols w:space="708"/>
          <w:docGrid w:linePitch="360"/>
        </w:sectPr>
      </w:pPr>
    </w:p>
    <w:p w14:paraId="58159F31" w14:textId="77777777" w:rsidR="006A1109" w:rsidRPr="00620EE8" w:rsidRDefault="006A1109" w:rsidP="009C1004">
      <w:pPr>
        <w:rPr>
          <w:b/>
        </w:rPr>
      </w:pPr>
    </w:p>
    <w:sectPr w:rsidR="006A1109" w:rsidRPr="00620EE8" w:rsidSect="006A110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00FAD" w14:textId="77777777" w:rsidR="0028724C" w:rsidRDefault="0028724C" w:rsidP="00491F32">
      <w:pPr>
        <w:spacing w:line="240" w:lineRule="auto"/>
      </w:pPr>
      <w:r>
        <w:separator/>
      </w:r>
    </w:p>
  </w:endnote>
  <w:endnote w:type="continuationSeparator" w:id="0">
    <w:p w14:paraId="6F16E153" w14:textId="77777777" w:rsidR="0028724C" w:rsidRDefault="0028724C" w:rsidP="00491F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F920" w14:textId="77777777" w:rsidR="0089231F" w:rsidRDefault="00892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596434"/>
      <w:docPartObj>
        <w:docPartGallery w:val="Page Numbers (Bottom of Page)"/>
        <w:docPartUnique/>
      </w:docPartObj>
    </w:sdtPr>
    <w:sdtEndPr>
      <w:rPr>
        <w:noProof/>
      </w:rPr>
    </w:sdtEndPr>
    <w:sdtContent>
      <w:p w14:paraId="09FFD8D6" w14:textId="77777777" w:rsidR="00A3724A" w:rsidRDefault="00A3724A" w:rsidP="003060B3">
        <w:pPr>
          <w:pStyle w:val="Footer"/>
          <w:ind w:left="4127" w:firstLine="4513"/>
          <w:jc w:val="center"/>
        </w:pPr>
        <w:r>
          <w:fldChar w:fldCharType="begin"/>
        </w:r>
        <w:r>
          <w:instrText xml:space="preserve"> PAGE   \* MERGEFORMAT </w:instrText>
        </w:r>
        <w:r>
          <w:fldChar w:fldCharType="separate"/>
        </w:r>
        <w:r w:rsidR="0089231F">
          <w:rPr>
            <w:noProof/>
          </w:rPr>
          <w:t>1</w:t>
        </w:r>
        <w:r>
          <w:rPr>
            <w:noProof/>
          </w:rPr>
          <w:fldChar w:fldCharType="end"/>
        </w:r>
      </w:p>
    </w:sdtContent>
  </w:sdt>
  <w:p w14:paraId="372E38F3" w14:textId="77777777" w:rsidR="00A3724A" w:rsidRDefault="00A3724A">
    <w:pPr>
      <w:pStyle w:val="Footer"/>
    </w:pPr>
    <w:r>
      <w:t>Version 6: Implemented: March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5F460" w14:textId="77777777" w:rsidR="0089231F" w:rsidRDefault="008923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4D528" w14:textId="77777777" w:rsidR="00A3724A" w:rsidRDefault="00A3724A">
    <w:pPr>
      <w:pStyle w:val="Footer"/>
      <w:pBdr>
        <w:top w:val="thinThickSmallGap" w:sz="24" w:space="1" w:color="6C0F13" w:themeColor="accent2" w:themeShade="7F"/>
      </w:pBdr>
      <w:rPr>
        <w:rFonts w:asciiTheme="majorHAnsi" w:eastAsiaTheme="majorEastAsia" w:hAnsiTheme="majorHAnsi" w:cstheme="majorBidi"/>
      </w:rPr>
    </w:pPr>
    <w:r>
      <w:rPr>
        <w:rFonts w:eastAsiaTheme="majorEastAsia" w:cs="Arial"/>
      </w:rPr>
      <w:t>Version 6: Implemented March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89231F" w:rsidRPr="0089231F">
      <w:rPr>
        <w:rFonts w:asciiTheme="majorHAnsi" w:eastAsiaTheme="majorEastAsia" w:hAnsiTheme="majorHAnsi" w:cstheme="majorBidi"/>
        <w:noProof/>
      </w:rPr>
      <w:t>22</w:t>
    </w:r>
    <w:r>
      <w:rPr>
        <w:rFonts w:asciiTheme="majorHAnsi" w:eastAsiaTheme="majorEastAsia" w:hAnsiTheme="majorHAnsi" w:cstheme="majorBidi"/>
        <w:noProof/>
      </w:rPr>
      <w:fldChar w:fldCharType="end"/>
    </w:r>
  </w:p>
  <w:p w14:paraId="7DE236E5" w14:textId="77777777" w:rsidR="00A3724A" w:rsidRDefault="00A37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A89BF" w14:textId="77777777" w:rsidR="0028724C" w:rsidRDefault="0028724C" w:rsidP="00491F32">
      <w:pPr>
        <w:spacing w:line="240" w:lineRule="auto"/>
      </w:pPr>
      <w:r>
        <w:separator/>
      </w:r>
    </w:p>
  </w:footnote>
  <w:footnote w:type="continuationSeparator" w:id="0">
    <w:p w14:paraId="67B68E43" w14:textId="77777777" w:rsidR="0028724C" w:rsidRDefault="0028724C" w:rsidP="00491F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A186E" w14:textId="77777777" w:rsidR="0089231F" w:rsidRDefault="00892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F773" w14:textId="77777777" w:rsidR="00AF3593" w:rsidRDefault="00AF3593">
    <w:pPr>
      <w:pStyle w:val="Header"/>
    </w:pPr>
    <w:r>
      <w:t>Contact Service protocol</w:t>
    </w:r>
  </w:p>
  <w:p w14:paraId="527BCAFF" w14:textId="77777777" w:rsidR="00AF3593" w:rsidRDefault="00AF3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F6214" w14:textId="77777777" w:rsidR="0089231F" w:rsidRDefault="00892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A2F"/>
    <w:multiLevelType w:val="hybridMultilevel"/>
    <w:tmpl w:val="5BDEC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9F56D6"/>
    <w:multiLevelType w:val="hybridMultilevel"/>
    <w:tmpl w:val="3044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F7B55"/>
    <w:multiLevelType w:val="hybridMultilevel"/>
    <w:tmpl w:val="C1BA9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35A14"/>
    <w:multiLevelType w:val="hybridMultilevel"/>
    <w:tmpl w:val="31A0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725D0"/>
    <w:multiLevelType w:val="hybridMultilevel"/>
    <w:tmpl w:val="C954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B4637"/>
    <w:multiLevelType w:val="hybridMultilevel"/>
    <w:tmpl w:val="A92CA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165B0"/>
    <w:multiLevelType w:val="hybridMultilevel"/>
    <w:tmpl w:val="FE22F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C3469"/>
    <w:multiLevelType w:val="hybridMultilevel"/>
    <w:tmpl w:val="BCA4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A6CDB"/>
    <w:multiLevelType w:val="hybridMultilevel"/>
    <w:tmpl w:val="66E4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96598"/>
    <w:multiLevelType w:val="hybridMultilevel"/>
    <w:tmpl w:val="6FEE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C1581"/>
    <w:multiLevelType w:val="hybridMultilevel"/>
    <w:tmpl w:val="6146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F4647"/>
    <w:multiLevelType w:val="hybridMultilevel"/>
    <w:tmpl w:val="942E4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2624A"/>
    <w:multiLevelType w:val="hybridMultilevel"/>
    <w:tmpl w:val="03C8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32773"/>
    <w:multiLevelType w:val="hybridMultilevel"/>
    <w:tmpl w:val="26B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57FF9"/>
    <w:multiLevelType w:val="hybridMultilevel"/>
    <w:tmpl w:val="848E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71CFD"/>
    <w:multiLevelType w:val="hybridMultilevel"/>
    <w:tmpl w:val="7526BA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8D4619"/>
    <w:multiLevelType w:val="hybridMultilevel"/>
    <w:tmpl w:val="C2385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A43B4"/>
    <w:multiLevelType w:val="hybridMultilevel"/>
    <w:tmpl w:val="3C00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625F6B"/>
    <w:multiLevelType w:val="hybridMultilevel"/>
    <w:tmpl w:val="68F4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623AA6"/>
    <w:multiLevelType w:val="hybridMultilevel"/>
    <w:tmpl w:val="4266B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0842D4"/>
    <w:multiLevelType w:val="hybridMultilevel"/>
    <w:tmpl w:val="F1CA5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256BC"/>
    <w:multiLevelType w:val="hybridMultilevel"/>
    <w:tmpl w:val="5B78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A24963"/>
    <w:multiLevelType w:val="hybridMultilevel"/>
    <w:tmpl w:val="4970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814A8"/>
    <w:multiLevelType w:val="hybridMultilevel"/>
    <w:tmpl w:val="FC944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7F2D6B"/>
    <w:multiLevelType w:val="hybridMultilevel"/>
    <w:tmpl w:val="3CD2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30E0E"/>
    <w:multiLevelType w:val="hybridMultilevel"/>
    <w:tmpl w:val="C4101B82"/>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6" w15:restartNumberingAfterBreak="0">
    <w:nsid w:val="708314A6"/>
    <w:multiLevelType w:val="hybridMultilevel"/>
    <w:tmpl w:val="94D8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AE394C"/>
    <w:multiLevelType w:val="hybridMultilevel"/>
    <w:tmpl w:val="CA0A89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4C20CC2"/>
    <w:multiLevelType w:val="hybridMultilevel"/>
    <w:tmpl w:val="58588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D5C7870"/>
    <w:multiLevelType w:val="hybridMultilevel"/>
    <w:tmpl w:val="5C2A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6"/>
  </w:num>
  <w:num w:numId="4">
    <w:abstractNumId w:val="11"/>
  </w:num>
  <w:num w:numId="5">
    <w:abstractNumId w:val="26"/>
  </w:num>
  <w:num w:numId="6">
    <w:abstractNumId w:val="14"/>
  </w:num>
  <w:num w:numId="7">
    <w:abstractNumId w:val="3"/>
  </w:num>
  <w:num w:numId="8">
    <w:abstractNumId w:val="18"/>
  </w:num>
  <w:num w:numId="9">
    <w:abstractNumId w:val="8"/>
  </w:num>
  <w:num w:numId="10">
    <w:abstractNumId w:val="20"/>
  </w:num>
  <w:num w:numId="11">
    <w:abstractNumId w:val="22"/>
  </w:num>
  <w:num w:numId="12">
    <w:abstractNumId w:val="7"/>
  </w:num>
  <w:num w:numId="13">
    <w:abstractNumId w:val="29"/>
  </w:num>
  <w:num w:numId="14">
    <w:abstractNumId w:val="2"/>
  </w:num>
  <w:num w:numId="15">
    <w:abstractNumId w:val="9"/>
  </w:num>
  <w:num w:numId="16">
    <w:abstractNumId w:val="10"/>
  </w:num>
  <w:num w:numId="17">
    <w:abstractNumId w:val="28"/>
  </w:num>
  <w:num w:numId="18">
    <w:abstractNumId w:val="23"/>
  </w:num>
  <w:num w:numId="19">
    <w:abstractNumId w:val="21"/>
  </w:num>
  <w:num w:numId="20">
    <w:abstractNumId w:val="4"/>
  </w:num>
  <w:num w:numId="21">
    <w:abstractNumId w:val="13"/>
  </w:num>
  <w:num w:numId="22">
    <w:abstractNumId w:val="15"/>
  </w:num>
  <w:num w:numId="23">
    <w:abstractNumId w:val="24"/>
  </w:num>
  <w:num w:numId="24">
    <w:abstractNumId w:val="1"/>
  </w:num>
  <w:num w:numId="25">
    <w:abstractNumId w:val="5"/>
  </w:num>
  <w:num w:numId="26">
    <w:abstractNumId w:val="19"/>
  </w:num>
  <w:num w:numId="27">
    <w:abstractNumId w:val="12"/>
  </w:num>
  <w:num w:numId="28">
    <w:abstractNumId w:val="6"/>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8D"/>
    <w:rsid w:val="00017FD9"/>
    <w:rsid w:val="00020520"/>
    <w:rsid w:val="00025E1E"/>
    <w:rsid w:val="00032728"/>
    <w:rsid w:val="000432AC"/>
    <w:rsid w:val="00044EDF"/>
    <w:rsid w:val="00046D38"/>
    <w:rsid w:val="00054E23"/>
    <w:rsid w:val="00063BA6"/>
    <w:rsid w:val="00063EEB"/>
    <w:rsid w:val="000656BA"/>
    <w:rsid w:val="00065B48"/>
    <w:rsid w:val="00065C0F"/>
    <w:rsid w:val="000664A0"/>
    <w:rsid w:val="00086CD6"/>
    <w:rsid w:val="00090986"/>
    <w:rsid w:val="00093233"/>
    <w:rsid w:val="000A163C"/>
    <w:rsid w:val="000A68AF"/>
    <w:rsid w:val="000B43CD"/>
    <w:rsid w:val="000B705C"/>
    <w:rsid w:val="000C7401"/>
    <w:rsid w:val="000D334F"/>
    <w:rsid w:val="000D7272"/>
    <w:rsid w:val="000E0F2E"/>
    <w:rsid w:val="000E5457"/>
    <w:rsid w:val="000F4FB0"/>
    <w:rsid w:val="00112489"/>
    <w:rsid w:val="001161DE"/>
    <w:rsid w:val="001178F9"/>
    <w:rsid w:val="001332FF"/>
    <w:rsid w:val="00136C59"/>
    <w:rsid w:val="00144959"/>
    <w:rsid w:val="00145998"/>
    <w:rsid w:val="00146B8D"/>
    <w:rsid w:val="00146ECD"/>
    <w:rsid w:val="00152E87"/>
    <w:rsid w:val="00155CB9"/>
    <w:rsid w:val="00177B6F"/>
    <w:rsid w:val="00182E99"/>
    <w:rsid w:val="0018423A"/>
    <w:rsid w:val="00185B80"/>
    <w:rsid w:val="00190C30"/>
    <w:rsid w:val="0019365E"/>
    <w:rsid w:val="0019749F"/>
    <w:rsid w:val="00197D28"/>
    <w:rsid w:val="001A5628"/>
    <w:rsid w:val="001B060E"/>
    <w:rsid w:val="001B278F"/>
    <w:rsid w:val="001B2854"/>
    <w:rsid w:val="001B2C65"/>
    <w:rsid w:val="001C21E4"/>
    <w:rsid w:val="001D1966"/>
    <w:rsid w:val="001E244D"/>
    <w:rsid w:val="001E7517"/>
    <w:rsid w:val="001F4EC8"/>
    <w:rsid w:val="00202C77"/>
    <w:rsid w:val="00206DC4"/>
    <w:rsid w:val="00206E00"/>
    <w:rsid w:val="002150A8"/>
    <w:rsid w:val="00216A92"/>
    <w:rsid w:val="0022092E"/>
    <w:rsid w:val="00223B9B"/>
    <w:rsid w:val="002302BD"/>
    <w:rsid w:val="00233680"/>
    <w:rsid w:val="00234968"/>
    <w:rsid w:val="00246AF8"/>
    <w:rsid w:val="002479F0"/>
    <w:rsid w:val="00250697"/>
    <w:rsid w:val="0025079B"/>
    <w:rsid w:val="00263A76"/>
    <w:rsid w:val="0027252F"/>
    <w:rsid w:val="00280D6F"/>
    <w:rsid w:val="00286715"/>
    <w:rsid w:val="0028724C"/>
    <w:rsid w:val="00293D47"/>
    <w:rsid w:val="002958D0"/>
    <w:rsid w:val="00295F82"/>
    <w:rsid w:val="00297E12"/>
    <w:rsid w:val="002A0C9D"/>
    <w:rsid w:val="002A0CC3"/>
    <w:rsid w:val="002A22D6"/>
    <w:rsid w:val="002B2441"/>
    <w:rsid w:val="002B395A"/>
    <w:rsid w:val="002C1502"/>
    <w:rsid w:val="002C418B"/>
    <w:rsid w:val="002C5E09"/>
    <w:rsid w:val="002D24E4"/>
    <w:rsid w:val="002D5059"/>
    <w:rsid w:val="002D50BF"/>
    <w:rsid w:val="002D554B"/>
    <w:rsid w:val="002D5958"/>
    <w:rsid w:val="002E376B"/>
    <w:rsid w:val="002E776F"/>
    <w:rsid w:val="002E7C13"/>
    <w:rsid w:val="003060B3"/>
    <w:rsid w:val="003073B3"/>
    <w:rsid w:val="00310A3D"/>
    <w:rsid w:val="003162E3"/>
    <w:rsid w:val="0032533D"/>
    <w:rsid w:val="00330EE1"/>
    <w:rsid w:val="00332459"/>
    <w:rsid w:val="00335009"/>
    <w:rsid w:val="003458D4"/>
    <w:rsid w:val="003471A7"/>
    <w:rsid w:val="00347477"/>
    <w:rsid w:val="00355640"/>
    <w:rsid w:val="00355A62"/>
    <w:rsid w:val="00361905"/>
    <w:rsid w:val="00363808"/>
    <w:rsid w:val="0036389F"/>
    <w:rsid w:val="00366940"/>
    <w:rsid w:val="0037179F"/>
    <w:rsid w:val="003719E8"/>
    <w:rsid w:val="00376289"/>
    <w:rsid w:val="00387211"/>
    <w:rsid w:val="00387757"/>
    <w:rsid w:val="00391A22"/>
    <w:rsid w:val="00393493"/>
    <w:rsid w:val="003A5217"/>
    <w:rsid w:val="003A61EB"/>
    <w:rsid w:val="003A7815"/>
    <w:rsid w:val="003A7FBC"/>
    <w:rsid w:val="003B2AB2"/>
    <w:rsid w:val="003C37EE"/>
    <w:rsid w:val="003C6559"/>
    <w:rsid w:val="003D01D8"/>
    <w:rsid w:val="003D6AE6"/>
    <w:rsid w:val="003E59E3"/>
    <w:rsid w:val="003E7FC2"/>
    <w:rsid w:val="003F5821"/>
    <w:rsid w:val="00400B4B"/>
    <w:rsid w:val="00410040"/>
    <w:rsid w:val="004134B1"/>
    <w:rsid w:val="00413C6F"/>
    <w:rsid w:val="00414F4A"/>
    <w:rsid w:val="004173EF"/>
    <w:rsid w:val="00435A37"/>
    <w:rsid w:val="004370FE"/>
    <w:rsid w:val="00451CE0"/>
    <w:rsid w:val="004547B2"/>
    <w:rsid w:val="00455894"/>
    <w:rsid w:val="004608AB"/>
    <w:rsid w:val="004748B0"/>
    <w:rsid w:val="00475FB8"/>
    <w:rsid w:val="0047705A"/>
    <w:rsid w:val="00483AE5"/>
    <w:rsid w:val="00491F32"/>
    <w:rsid w:val="00492AAE"/>
    <w:rsid w:val="00494490"/>
    <w:rsid w:val="00495CDC"/>
    <w:rsid w:val="00496DDB"/>
    <w:rsid w:val="004A1245"/>
    <w:rsid w:val="004B2F8F"/>
    <w:rsid w:val="004B3468"/>
    <w:rsid w:val="004B7E7B"/>
    <w:rsid w:val="004B7F9C"/>
    <w:rsid w:val="004C0345"/>
    <w:rsid w:val="004C6E79"/>
    <w:rsid w:val="004D35FB"/>
    <w:rsid w:val="004D687C"/>
    <w:rsid w:val="004E0ECE"/>
    <w:rsid w:val="004E25A1"/>
    <w:rsid w:val="004E79C5"/>
    <w:rsid w:val="004E7B41"/>
    <w:rsid w:val="004F0706"/>
    <w:rsid w:val="004F126A"/>
    <w:rsid w:val="004F4ADC"/>
    <w:rsid w:val="004F5517"/>
    <w:rsid w:val="004F591E"/>
    <w:rsid w:val="00501017"/>
    <w:rsid w:val="005073C2"/>
    <w:rsid w:val="00511AB9"/>
    <w:rsid w:val="00511DFD"/>
    <w:rsid w:val="00512946"/>
    <w:rsid w:val="00520003"/>
    <w:rsid w:val="005434A8"/>
    <w:rsid w:val="00546E14"/>
    <w:rsid w:val="005508B2"/>
    <w:rsid w:val="00550FC8"/>
    <w:rsid w:val="00552CC5"/>
    <w:rsid w:val="00552EA9"/>
    <w:rsid w:val="00575240"/>
    <w:rsid w:val="00575BFA"/>
    <w:rsid w:val="00576D1B"/>
    <w:rsid w:val="005770C9"/>
    <w:rsid w:val="00593F14"/>
    <w:rsid w:val="0059536C"/>
    <w:rsid w:val="0059572A"/>
    <w:rsid w:val="005A3490"/>
    <w:rsid w:val="005C6D7C"/>
    <w:rsid w:val="005D3CA4"/>
    <w:rsid w:val="005E2ECA"/>
    <w:rsid w:val="005E31FE"/>
    <w:rsid w:val="005F5881"/>
    <w:rsid w:val="005F61EF"/>
    <w:rsid w:val="0060590C"/>
    <w:rsid w:val="00612053"/>
    <w:rsid w:val="00615D50"/>
    <w:rsid w:val="00615F19"/>
    <w:rsid w:val="006268D3"/>
    <w:rsid w:val="0062726B"/>
    <w:rsid w:val="006307CD"/>
    <w:rsid w:val="00631B19"/>
    <w:rsid w:val="00634BEA"/>
    <w:rsid w:val="0064209A"/>
    <w:rsid w:val="0066359D"/>
    <w:rsid w:val="00664A05"/>
    <w:rsid w:val="00664FEA"/>
    <w:rsid w:val="00673E6F"/>
    <w:rsid w:val="00691EE8"/>
    <w:rsid w:val="0069488C"/>
    <w:rsid w:val="006A1109"/>
    <w:rsid w:val="006A3BEA"/>
    <w:rsid w:val="006A4764"/>
    <w:rsid w:val="006A691C"/>
    <w:rsid w:val="006B7D11"/>
    <w:rsid w:val="006C4BBE"/>
    <w:rsid w:val="006C74ED"/>
    <w:rsid w:val="006D4081"/>
    <w:rsid w:val="006D465B"/>
    <w:rsid w:val="006E4980"/>
    <w:rsid w:val="006E736E"/>
    <w:rsid w:val="006F13DF"/>
    <w:rsid w:val="00715B94"/>
    <w:rsid w:val="00742098"/>
    <w:rsid w:val="007619EA"/>
    <w:rsid w:val="0076735A"/>
    <w:rsid w:val="00770100"/>
    <w:rsid w:val="00794F4E"/>
    <w:rsid w:val="007A40A1"/>
    <w:rsid w:val="007B2348"/>
    <w:rsid w:val="007B27A1"/>
    <w:rsid w:val="007D03BF"/>
    <w:rsid w:val="007D0B95"/>
    <w:rsid w:val="007E2F88"/>
    <w:rsid w:val="007E5BDB"/>
    <w:rsid w:val="007F2A04"/>
    <w:rsid w:val="007F4F98"/>
    <w:rsid w:val="007F6A63"/>
    <w:rsid w:val="0080245C"/>
    <w:rsid w:val="00807BE2"/>
    <w:rsid w:val="00807C12"/>
    <w:rsid w:val="008223DE"/>
    <w:rsid w:val="00824D7D"/>
    <w:rsid w:val="0083046D"/>
    <w:rsid w:val="0084337C"/>
    <w:rsid w:val="00851F34"/>
    <w:rsid w:val="00856756"/>
    <w:rsid w:val="008664E5"/>
    <w:rsid w:val="008667DB"/>
    <w:rsid w:val="00874B14"/>
    <w:rsid w:val="0087574E"/>
    <w:rsid w:val="00876590"/>
    <w:rsid w:val="00877DEF"/>
    <w:rsid w:val="0088540E"/>
    <w:rsid w:val="0089231F"/>
    <w:rsid w:val="008A0D39"/>
    <w:rsid w:val="008A42F6"/>
    <w:rsid w:val="008B30AD"/>
    <w:rsid w:val="008B5410"/>
    <w:rsid w:val="008B5D69"/>
    <w:rsid w:val="008B7DF9"/>
    <w:rsid w:val="008C0551"/>
    <w:rsid w:val="008C5289"/>
    <w:rsid w:val="008D00B0"/>
    <w:rsid w:val="008D09B7"/>
    <w:rsid w:val="008D0DD3"/>
    <w:rsid w:val="008E0090"/>
    <w:rsid w:val="008E6521"/>
    <w:rsid w:val="008F3B89"/>
    <w:rsid w:val="009057CC"/>
    <w:rsid w:val="0091135C"/>
    <w:rsid w:val="00911A6A"/>
    <w:rsid w:val="00916B6F"/>
    <w:rsid w:val="00940FCA"/>
    <w:rsid w:val="00947BAF"/>
    <w:rsid w:val="00950D6D"/>
    <w:rsid w:val="00967DBA"/>
    <w:rsid w:val="0097384E"/>
    <w:rsid w:val="00973F34"/>
    <w:rsid w:val="00975FEF"/>
    <w:rsid w:val="009843D7"/>
    <w:rsid w:val="009939BB"/>
    <w:rsid w:val="00994DE8"/>
    <w:rsid w:val="009A6566"/>
    <w:rsid w:val="009B276D"/>
    <w:rsid w:val="009B2A40"/>
    <w:rsid w:val="009C1004"/>
    <w:rsid w:val="009D0560"/>
    <w:rsid w:val="009E709B"/>
    <w:rsid w:val="009F1868"/>
    <w:rsid w:val="00A00E6B"/>
    <w:rsid w:val="00A03E23"/>
    <w:rsid w:val="00A04FC1"/>
    <w:rsid w:val="00A06ED5"/>
    <w:rsid w:val="00A06F33"/>
    <w:rsid w:val="00A120DC"/>
    <w:rsid w:val="00A13E93"/>
    <w:rsid w:val="00A17C04"/>
    <w:rsid w:val="00A216FD"/>
    <w:rsid w:val="00A251EB"/>
    <w:rsid w:val="00A3055D"/>
    <w:rsid w:val="00A3724A"/>
    <w:rsid w:val="00A61145"/>
    <w:rsid w:val="00A65FDC"/>
    <w:rsid w:val="00A75518"/>
    <w:rsid w:val="00A76C32"/>
    <w:rsid w:val="00A86351"/>
    <w:rsid w:val="00A86BA6"/>
    <w:rsid w:val="00A90AE4"/>
    <w:rsid w:val="00A94C8D"/>
    <w:rsid w:val="00AA2E70"/>
    <w:rsid w:val="00AA5B76"/>
    <w:rsid w:val="00AA6A64"/>
    <w:rsid w:val="00AB53C5"/>
    <w:rsid w:val="00AC0CF2"/>
    <w:rsid w:val="00AD11B8"/>
    <w:rsid w:val="00AD20B5"/>
    <w:rsid w:val="00AD37D5"/>
    <w:rsid w:val="00AD43BB"/>
    <w:rsid w:val="00AD66F6"/>
    <w:rsid w:val="00AE21C4"/>
    <w:rsid w:val="00AE5039"/>
    <w:rsid w:val="00AF3593"/>
    <w:rsid w:val="00B267AC"/>
    <w:rsid w:val="00B304C4"/>
    <w:rsid w:val="00B42C9B"/>
    <w:rsid w:val="00B452F8"/>
    <w:rsid w:val="00B50CF6"/>
    <w:rsid w:val="00B551AF"/>
    <w:rsid w:val="00B81A5A"/>
    <w:rsid w:val="00B825A2"/>
    <w:rsid w:val="00B85311"/>
    <w:rsid w:val="00B86B23"/>
    <w:rsid w:val="00BA2A99"/>
    <w:rsid w:val="00BA4051"/>
    <w:rsid w:val="00BA7663"/>
    <w:rsid w:val="00BB2DCE"/>
    <w:rsid w:val="00BC65B5"/>
    <w:rsid w:val="00BD79D7"/>
    <w:rsid w:val="00BE5A37"/>
    <w:rsid w:val="00C06337"/>
    <w:rsid w:val="00C100CB"/>
    <w:rsid w:val="00C14B03"/>
    <w:rsid w:val="00C17092"/>
    <w:rsid w:val="00C22ECD"/>
    <w:rsid w:val="00C27967"/>
    <w:rsid w:val="00C33BC1"/>
    <w:rsid w:val="00C362BD"/>
    <w:rsid w:val="00C41B56"/>
    <w:rsid w:val="00C47325"/>
    <w:rsid w:val="00C61EC7"/>
    <w:rsid w:val="00C6461D"/>
    <w:rsid w:val="00C661F8"/>
    <w:rsid w:val="00C73144"/>
    <w:rsid w:val="00C77DD0"/>
    <w:rsid w:val="00C947F7"/>
    <w:rsid w:val="00C96D64"/>
    <w:rsid w:val="00CB0D54"/>
    <w:rsid w:val="00CB2E09"/>
    <w:rsid w:val="00CC1724"/>
    <w:rsid w:val="00CC2E15"/>
    <w:rsid w:val="00CC36E6"/>
    <w:rsid w:val="00CC67E1"/>
    <w:rsid w:val="00CF2E02"/>
    <w:rsid w:val="00CF5B10"/>
    <w:rsid w:val="00D023AF"/>
    <w:rsid w:val="00D22B38"/>
    <w:rsid w:val="00D262F0"/>
    <w:rsid w:val="00D4149B"/>
    <w:rsid w:val="00D44D0E"/>
    <w:rsid w:val="00D55584"/>
    <w:rsid w:val="00D56338"/>
    <w:rsid w:val="00D65D75"/>
    <w:rsid w:val="00D75F75"/>
    <w:rsid w:val="00D80352"/>
    <w:rsid w:val="00D97E88"/>
    <w:rsid w:val="00DB1E43"/>
    <w:rsid w:val="00DB4818"/>
    <w:rsid w:val="00DB78AE"/>
    <w:rsid w:val="00DB7FCD"/>
    <w:rsid w:val="00DC13F8"/>
    <w:rsid w:val="00DC73BC"/>
    <w:rsid w:val="00DD21ED"/>
    <w:rsid w:val="00DD5170"/>
    <w:rsid w:val="00DE348A"/>
    <w:rsid w:val="00DE3C78"/>
    <w:rsid w:val="00DF4778"/>
    <w:rsid w:val="00E03B1D"/>
    <w:rsid w:val="00E06C06"/>
    <w:rsid w:val="00E10178"/>
    <w:rsid w:val="00E14A8F"/>
    <w:rsid w:val="00E151E2"/>
    <w:rsid w:val="00E2185F"/>
    <w:rsid w:val="00E3186C"/>
    <w:rsid w:val="00E31F50"/>
    <w:rsid w:val="00E32307"/>
    <w:rsid w:val="00E415DD"/>
    <w:rsid w:val="00E476DE"/>
    <w:rsid w:val="00E60C9E"/>
    <w:rsid w:val="00E6556C"/>
    <w:rsid w:val="00E71A22"/>
    <w:rsid w:val="00E77CFF"/>
    <w:rsid w:val="00E821B5"/>
    <w:rsid w:val="00E8377C"/>
    <w:rsid w:val="00E84014"/>
    <w:rsid w:val="00E84A39"/>
    <w:rsid w:val="00E85C46"/>
    <w:rsid w:val="00E86485"/>
    <w:rsid w:val="00E93359"/>
    <w:rsid w:val="00EB50F4"/>
    <w:rsid w:val="00EC6B34"/>
    <w:rsid w:val="00EC784D"/>
    <w:rsid w:val="00ED5A48"/>
    <w:rsid w:val="00EF56F9"/>
    <w:rsid w:val="00EF7D7F"/>
    <w:rsid w:val="00F025AC"/>
    <w:rsid w:val="00F13B03"/>
    <w:rsid w:val="00F14020"/>
    <w:rsid w:val="00F21AAC"/>
    <w:rsid w:val="00F3051E"/>
    <w:rsid w:val="00F33F52"/>
    <w:rsid w:val="00F5691F"/>
    <w:rsid w:val="00F65677"/>
    <w:rsid w:val="00F717E1"/>
    <w:rsid w:val="00F72674"/>
    <w:rsid w:val="00F72B4F"/>
    <w:rsid w:val="00F749DD"/>
    <w:rsid w:val="00FA533A"/>
    <w:rsid w:val="00FB7A6B"/>
    <w:rsid w:val="00FD413A"/>
    <w:rsid w:val="00FD7DA6"/>
    <w:rsid w:val="00FE7832"/>
    <w:rsid w:val="00FF2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8C3F5"/>
  <w15:docId w15:val="{77159AFB-A982-4E32-BF19-3B0539C8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B8D"/>
    <w:pPr>
      <w:spacing w:after="0"/>
    </w:pPr>
    <w:rPr>
      <w:rFonts w:ascii="Arial" w:hAnsi="Arial"/>
      <w:sz w:val="24"/>
    </w:rPr>
  </w:style>
  <w:style w:type="paragraph" w:styleId="Heading1">
    <w:name w:val="heading 1"/>
    <w:basedOn w:val="Normal"/>
    <w:next w:val="Normal"/>
    <w:link w:val="Heading1Char"/>
    <w:qFormat/>
    <w:rsid w:val="00E84A39"/>
    <w:pPr>
      <w:keepNext/>
      <w:spacing w:line="240" w:lineRule="auto"/>
      <w:ind w:left="-360"/>
      <w:outlineLvl w:val="0"/>
    </w:pPr>
    <w:rPr>
      <w:rFonts w:eastAsia="Times New Roman" w:cs="Arial"/>
      <w:sz w:val="6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6B8D"/>
    <w:pPr>
      <w:ind w:left="720"/>
      <w:contextualSpacing/>
    </w:pPr>
  </w:style>
  <w:style w:type="table" w:styleId="TableGrid">
    <w:name w:val="Table Grid"/>
    <w:basedOn w:val="TableNormal"/>
    <w:uiPriority w:val="59"/>
    <w:rsid w:val="001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1F32"/>
    <w:pPr>
      <w:tabs>
        <w:tab w:val="center" w:pos="4513"/>
        <w:tab w:val="right" w:pos="9026"/>
      </w:tabs>
      <w:spacing w:line="240" w:lineRule="auto"/>
    </w:pPr>
  </w:style>
  <w:style w:type="character" w:customStyle="1" w:styleId="HeaderChar">
    <w:name w:val="Header Char"/>
    <w:basedOn w:val="DefaultParagraphFont"/>
    <w:link w:val="Header"/>
    <w:uiPriority w:val="99"/>
    <w:rsid w:val="00491F32"/>
    <w:rPr>
      <w:rFonts w:ascii="Arial" w:hAnsi="Arial"/>
      <w:sz w:val="24"/>
    </w:rPr>
  </w:style>
  <w:style w:type="paragraph" w:styleId="Footer">
    <w:name w:val="footer"/>
    <w:basedOn w:val="Normal"/>
    <w:link w:val="FooterChar"/>
    <w:uiPriority w:val="99"/>
    <w:unhideWhenUsed/>
    <w:rsid w:val="00491F32"/>
    <w:pPr>
      <w:tabs>
        <w:tab w:val="center" w:pos="4513"/>
        <w:tab w:val="right" w:pos="9026"/>
      </w:tabs>
      <w:spacing w:line="240" w:lineRule="auto"/>
    </w:pPr>
  </w:style>
  <w:style w:type="character" w:customStyle="1" w:styleId="FooterChar">
    <w:name w:val="Footer Char"/>
    <w:basedOn w:val="DefaultParagraphFont"/>
    <w:link w:val="Footer"/>
    <w:uiPriority w:val="99"/>
    <w:rsid w:val="00491F32"/>
    <w:rPr>
      <w:rFonts w:ascii="Arial" w:hAnsi="Arial"/>
      <w:sz w:val="24"/>
    </w:rPr>
  </w:style>
  <w:style w:type="paragraph" w:styleId="BalloonText">
    <w:name w:val="Balloon Text"/>
    <w:basedOn w:val="Normal"/>
    <w:link w:val="BalloonTextChar"/>
    <w:uiPriority w:val="99"/>
    <w:semiHidden/>
    <w:unhideWhenUsed/>
    <w:rsid w:val="001459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998"/>
    <w:rPr>
      <w:rFonts w:ascii="Tahoma" w:hAnsi="Tahoma" w:cs="Tahoma"/>
      <w:sz w:val="16"/>
      <w:szCs w:val="16"/>
    </w:rPr>
  </w:style>
  <w:style w:type="paragraph" w:styleId="CommentText">
    <w:name w:val="annotation text"/>
    <w:basedOn w:val="Normal"/>
    <w:link w:val="CommentTextChar"/>
    <w:uiPriority w:val="99"/>
    <w:semiHidden/>
    <w:unhideWhenUsed/>
    <w:rsid w:val="009B2A40"/>
    <w:rPr>
      <w:rFonts w:eastAsia="Calibri" w:cs="Times New Roman"/>
      <w:sz w:val="20"/>
      <w:szCs w:val="20"/>
    </w:rPr>
  </w:style>
  <w:style w:type="character" w:customStyle="1" w:styleId="CommentTextChar">
    <w:name w:val="Comment Text Char"/>
    <w:basedOn w:val="DefaultParagraphFont"/>
    <w:link w:val="CommentText"/>
    <w:uiPriority w:val="99"/>
    <w:semiHidden/>
    <w:rsid w:val="009B2A40"/>
    <w:rPr>
      <w:rFonts w:ascii="Arial" w:eastAsia="Calibri" w:hAnsi="Arial" w:cs="Times New Roman"/>
      <w:sz w:val="20"/>
      <w:szCs w:val="20"/>
    </w:rPr>
  </w:style>
  <w:style w:type="character" w:styleId="CommentReference">
    <w:name w:val="annotation reference"/>
    <w:basedOn w:val="DefaultParagraphFont"/>
    <w:uiPriority w:val="99"/>
    <w:semiHidden/>
    <w:unhideWhenUsed/>
    <w:rsid w:val="009B2A40"/>
    <w:rPr>
      <w:rFonts w:ascii="Times New Roman" w:hAnsi="Times New Roman" w:cs="Times New Roman" w:hint="default"/>
      <w:sz w:val="16"/>
      <w:szCs w:val="16"/>
    </w:rPr>
  </w:style>
  <w:style w:type="paragraph" w:styleId="NoSpacing">
    <w:name w:val="No Spacing"/>
    <w:uiPriority w:val="1"/>
    <w:qFormat/>
    <w:rsid w:val="00B86B23"/>
    <w:pPr>
      <w:spacing w:after="0" w:line="240" w:lineRule="auto"/>
    </w:pPr>
    <w:rPr>
      <w:rFonts w:ascii="Arial" w:hAnsi="Arial"/>
      <w:sz w:val="24"/>
    </w:rPr>
  </w:style>
  <w:style w:type="character" w:styleId="Hyperlink">
    <w:name w:val="Hyperlink"/>
    <w:basedOn w:val="DefaultParagraphFont"/>
    <w:uiPriority w:val="99"/>
    <w:unhideWhenUsed/>
    <w:rsid w:val="00C17092"/>
    <w:rPr>
      <w:color w:val="FF8119" w:themeColor="hyperlink"/>
      <w:u w:val="single"/>
    </w:rPr>
  </w:style>
  <w:style w:type="character" w:customStyle="1" w:styleId="Heading1Char">
    <w:name w:val="Heading 1 Char"/>
    <w:basedOn w:val="DefaultParagraphFont"/>
    <w:link w:val="Heading1"/>
    <w:rsid w:val="00E84A39"/>
    <w:rPr>
      <w:rFonts w:ascii="Arial" w:eastAsia="Times New Roman" w:hAnsi="Arial" w:cs="Arial"/>
      <w:sz w:val="64"/>
      <w:szCs w:val="24"/>
    </w:rPr>
  </w:style>
  <w:style w:type="paragraph" w:customStyle="1" w:styleId="Default">
    <w:name w:val="Default"/>
    <w:rsid w:val="006D465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100CB"/>
    <w:pPr>
      <w:spacing w:before="100" w:beforeAutospacing="1" w:after="100" w:afterAutospacing="1" w:line="240" w:lineRule="auto"/>
    </w:pPr>
    <w:rPr>
      <w:rFonts w:ascii="Times New Roman" w:eastAsiaTheme="minorEastAsia" w:hAnsi="Times New Roman" w:cs="Times New Roman"/>
      <w:szCs w:val="24"/>
      <w:lang w:eastAsia="en-GB"/>
    </w:rPr>
  </w:style>
  <w:style w:type="character" w:customStyle="1" w:styleId="ListParagraphChar">
    <w:name w:val="List Paragraph Char"/>
    <w:link w:val="ListParagraph"/>
    <w:uiPriority w:val="34"/>
    <w:locked/>
    <w:rsid w:val="004547B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0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BCMASHadmin@camden.gov.uk.cjsm.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scb-new.co.uk/wp-content/uploads/2016/05/CSCB-escalation-policy-final-amended-May-161.pdf"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SHadmin@camden.gov.uk"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74D8D-2C6C-46E1-8BDB-1532609AC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71010-A177-4ECB-81A7-FD56278C894D}">
  <ds:schemaRefs>
    <ds:schemaRef ds:uri="http://schemas.microsoft.com/sharepoint/v3/contenttype/forms"/>
  </ds:schemaRefs>
</ds:datastoreItem>
</file>

<file path=customXml/itemProps3.xml><?xml version="1.0" encoding="utf-8"?>
<ds:datastoreItem xmlns:ds="http://schemas.openxmlformats.org/officeDocument/2006/customXml" ds:itemID="{001B4779-F3A5-4C0F-9F39-AE2E386EA158}">
  <ds:schemaRefs>
    <ds:schemaRef ds:uri="http://schemas.microsoft.com/office/2006/metadata/properties"/>
    <ds:schemaRef ds:uri="360c65b0-1cc5-427a-8427-4bd291ec2a6a"/>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848a915-f24d-4e68-9840-56e7bc0b9b3f"/>
    <ds:schemaRef ds:uri="http://www.w3.org/XML/1998/namespace"/>
    <ds:schemaRef ds:uri="http://purl.org/dc/dcmitype/"/>
  </ds:schemaRefs>
</ds:datastoreItem>
</file>

<file path=customXml/itemProps4.xml><?xml version="1.0" encoding="utf-8"?>
<ds:datastoreItem xmlns:ds="http://schemas.openxmlformats.org/officeDocument/2006/customXml" ds:itemID="{1FFC5DAD-941A-4BED-8EE3-6309EC21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6076</Words>
  <Characters>34635</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Dempsey, Deborah</dc:creator>
  <cp:lastModifiedBy>Dove, Becca</cp:lastModifiedBy>
  <cp:revision>2</cp:revision>
  <cp:lastPrinted>2019-03-27T11:03:00Z</cp:lastPrinted>
  <dcterms:created xsi:type="dcterms:W3CDTF">2020-05-21T17:47:00Z</dcterms:created>
  <dcterms:modified xsi:type="dcterms:W3CDTF">2020-05-21T17:47:00Z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